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7EF" w:rsidRDefault="006707EF" w:rsidP="006707EF">
      <w:pPr>
        <w:pStyle w:val="a5"/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Оценочные материалы для прове</w:t>
      </w:r>
      <w:r w:rsidR="00AA70D0">
        <w:rPr>
          <w:rFonts w:ascii="Times New Roman" w:hAnsi="Times New Roman" w:cs="Times New Roman"/>
          <w:b/>
          <w:sz w:val="26"/>
          <w:szCs w:val="26"/>
        </w:rPr>
        <w:t>дения промежуточной аттестации 8</w:t>
      </w:r>
      <w:r w:rsidR="00650400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класс</w:t>
      </w:r>
    </w:p>
    <w:p w:rsidR="00893268" w:rsidRPr="00893268" w:rsidRDefault="00893268" w:rsidP="008932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491"/>
        <w:gridCol w:w="2026"/>
        <w:gridCol w:w="2017"/>
        <w:gridCol w:w="1740"/>
        <w:gridCol w:w="8286"/>
      </w:tblGrid>
      <w:tr w:rsidR="006707EF" w:rsidTr="00761E5C">
        <w:tc>
          <w:tcPr>
            <w:tcW w:w="1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7EF" w:rsidRDefault="006707EF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13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7EF" w:rsidRDefault="006707EF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Предметные результаты</w:t>
            </w:r>
          </w:p>
          <w:p w:rsidR="006707EF" w:rsidRDefault="006707EF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(проверяемые умения и виды деятельности)</w:t>
            </w:r>
          </w:p>
        </w:tc>
        <w:tc>
          <w:tcPr>
            <w:tcW w:w="6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7EF" w:rsidRDefault="006707EF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Проверяемые элементы содержания</w:t>
            </w:r>
          </w:p>
        </w:tc>
        <w:tc>
          <w:tcPr>
            <w:tcW w:w="27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7EF" w:rsidRDefault="006707EF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Учебное задание</w:t>
            </w:r>
          </w:p>
        </w:tc>
      </w:tr>
      <w:tr w:rsidR="006707EF" w:rsidTr="00761E5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7EF" w:rsidRDefault="006707E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7EF" w:rsidRDefault="006707EF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«Выпускник научится»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7EF" w:rsidRDefault="006707EF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«Выпускник получит возможность научиться»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7EF" w:rsidRDefault="006707E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7EF" w:rsidRDefault="006707E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6707EF" w:rsidTr="00761E5C">
        <w:trPr>
          <w:trHeight w:val="1148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7EF" w:rsidRPr="00BB1F35" w:rsidRDefault="006707EF">
            <w:pPr>
              <w:pStyle w:val="a3"/>
              <w:rPr>
                <w:rFonts w:ascii="Times New Roman" w:hAnsi="Times New Roman" w:cs="Times New Roman"/>
              </w:rPr>
            </w:pPr>
            <w:r w:rsidRPr="00BB1F3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FDE" w:rsidRPr="009A2FDE" w:rsidRDefault="009A2FDE" w:rsidP="009A2FD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A2FDE">
              <w:rPr>
                <w:rFonts w:ascii="Times New Roman" w:hAnsi="Times New Roman"/>
                <w:sz w:val="24"/>
                <w:szCs w:val="24"/>
              </w:rPr>
              <w:t>характеризовать о</w:t>
            </w:r>
            <w:r>
              <w:rPr>
                <w:rFonts w:ascii="Times New Roman" w:hAnsi="Times New Roman"/>
                <w:sz w:val="24"/>
                <w:szCs w:val="24"/>
              </w:rPr>
              <w:t>собенности строения и процессов</w:t>
            </w:r>
          </w:p>
          <w:p w:rsidR="006707EF" w:rsidRDefault="009A2FDE" w:rsidP="009A2FD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A2FDE">
              <w:rPr>
                <w:rFonts w:ascii="Times New Roman" w:hAnsi="Times New Roman"/>
                <w:sz w:val="24"/>
                <w:szCs w:val="24"/>
              </w:rPr>
              <w:t>жизнедеятельности организма человека, их практическую значимость;</w:t>
            </w:r>
          </w:p>
          <w:p w:rsidR="00B346BD" w:rsidRPr="00B346BD" w:rsidRDefault="00B346BD" w:rsidP="00B346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346BD">
              <w:rPr>
                <w:rFonts w:ascii="Times New Roman" w:hAnsi="Times New Roman"/>
                <w:sz w:val="24"/>
                <w:szCs w:val="24"/>
              </w:rPr>
              <w:t>показывать отделы скелета и отдель</w:t>
            </w:r>
            <w:r>
              <w:rPr>
                <w:rFonts w:ascii="Times New Roman" w:hAnsi="Times New Roman"/>
                <w:sz w:val="24"/>
                <w:szCs w:val="24"/>
              </w:rPr>
              <w:t>ные кости</w:t>
            </w:r>
          </w:p>
          <w:p w:rsidR="00B346BD" w:rsidRPr="00B346BD" w:rsidRDefault="00B346BD" w:rsidP="00B346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узнавать типы мышечной ткани</w:t>
            </w:r>
          </w:p>
          <w:p w:rsidR="00B346BD" w:rsidRPr="00B346BD" w:rsidRDefault="00B346BD" w:rsidP="00B346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346BD">
              <w:rPr>
                <w:rFonts w:ascii="Times New Roman" w:hAnsi="Times New Roman"/>
                <w:sz w:val="24"/>
                <w:szCs w:val="24"/>
              </w:rPr>
              <w:t>оказ</w:t>
            </w:r>
            <w:r>
              <w:rPr>
                <w:rFonts w:ascii="Times New Roman" w:hAnsi="Times New Roman"/>
                <w:sz w:val="24"/>
                <w:szCs w:val="24"/>
              </w:rPr>
              <w:t>ывать первую помощь при травмах</w:t>
            </w:r>
          </w:p>
          <w:p w:rsidR="009A2FDE" w:rsidRPr="008A6387" w:rsidRDefault="00B346BD" w:rsidP="00B346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346BD">
              <w:rPr>
                <w:rFonts w:ascii="Times New Roman" w:hAnsi="Times New Roman"/>
                <w:sz w:val="24"/>
                <w:szCs w:val="24"/>
              </w:rPr>
              <w:t>уметь выявлять нарушение осанки и плоскостопие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B346BD">
              <w:rPr>
                <w:rFonts w:ascii="Times New Roman" w:hAnsi="Times New Roman"/>
                <w:sz w:val="24"/>
                <w:szCs w:val="24"/>
              </w:rPr>
              <w:t>распознавать на рисунках органы мочевыделительной системы;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6BD" w:rsidRPr="00B346BD" w:rsidRDefault="00B346BD" w:rsidP="00B346B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346BD">
              <w:rPr>
                <w:rFonts w:ascii="Times New Roman" w:hAnsi="Times New Roman"/>
                <w:sz w:val="24"/>
                <w:szCs w:val="24"/>
              </w:rPr>
              <w:t>объяснять, какова роль опорно-двигательной системы в обеспечении функций передвижения и поддержания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функций других систем органов;</w:t>
            </w:r>
          </w:p>
          <w:p w:rsidR="00B346BD" w:rsidRPr="00B346BD" w:rsidRDefault="00B346BD" w:rsidP="00B346B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346BD">
              <w:rPr>
                <w:rFonts w:ascii="Times New Roman" w:hAnsi="Times New Roman"/>
                <w:sz w:val="24"/>
                <w:szCs w:val="24"/>
              </w:rPr>
              <w:t>характеризовать, как покровы поддерживают постоянс</w:t>
            </w:r>
            <w:r>
              <w:rPr>
                <w:rFonts w:ascii="Times New Roman" w:hAnsi="Times New Roman"/>
                <w:sz w:val="24"/>
                <w:szCs w:val="24"/>
              </w:rPr>
              <w:t>тво внутренней среды организма;</w:t>
            </w:r>
          </w:p>
          <w:p w:rsidR="006707EF" w:rsidRPr="00B346BD" w:rsidRDefault="00B346BD" w:rsidP="00B346B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346BD">
              <w:rPr>
                <w:rFonts w:ascii="Times New Roman" w:hAnsi="Times New Roman"/>
                <w:sz w:val="24"/>
                <w:szCs w:val="24"/>
              </w:rPr>
              <w:t xml:space="preserve">объяснять, какова роль основных функций организма (питание, дыхание, </w:t>
            </w:r>
            <w:r w:rsidRPr="00B346BD">
              <w:rPr>
                <w:rFonts w:ascii="Times New Roman" w:hAnsi="Times New Roman"/>
                <w:sz w:val="24"/>
                <w:szCs w:val="24"/>
              </w:rPr>
              <w:lastRenderedPageBreak/>
              <w:t>выделение) в обеспечени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нормальной жизнедеятельности; </w:t>
            </w:r>
            <w:r w:rsidRPr="00B346BD">
              <w:rPr>
                <w:rFonts w:ascii="Times New Roman" w:hAnsi="Times New Roman"/>
                <w:sz w:val="24"/>
                <w:szCs w:val="24"/>
              </w:rPr>
              <w:t>характеризовать внутреннюю среду организма и способы поддержания ее постоянства (гомеостаза);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7EF" w:rsidRDefault="006707EF" w:rsidP="00EA76E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FDE" w:rsidRPr="005D0451" w:rsidRDefault="009A2FDE" w:rsidP="009A2FD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5D0451">
              <w:rPr>
                <w:rFonts w:ascii="Times New Roman" w:hAnsi="Times New Roman" w:cs="Times New Roman"/>
                <w:b/>
              </w:rPr>
              <w:t>1. Выбери три правильных ответа. К функциям спинного мозга не относится:</w:t>
            </w:r>
          </w:p>
          <w:p w:rsidR="009A2FDE" w:rsidRPr="005D0451" w:rsidRDefault="009A2FDE" w:rsidP="009A2FD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D0451">
              <w:rPr>
                <w:rFonts w:ascii="Times New Roman" w:hAnsi="Times New Roman" w:cs="Times New Roman"/>
              </w:rPr>
              <w:t xml:space="preserve">1. терморегулирующая 2. проводниковая 3. защитная 4. обменная 5. Рефлекторная   </w:t>
            </w:r>
          </w:p>
          <w:p w:rsidR="009A2FDE" w:rsidRPr="005D0451" w:rsidRDefault="009A2FDE" w:rsidP="009A2FD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5D0451">
              <w:rPr>
                <w:rFonts w:ascii="Times New Roman" w:hAnsi="Times New Roman" w:cs="Times New Roman"/>
                <w:b/>
              </w:rPr>
              <w:t>2.</w:t>
            </w:r>
            <w:r w:rsidRPr="005D0451">
              <w:rPr>
                <w:rFonts w:ascii="Times New Roman" w:hAnsi="Times New Roman" w:cs="Times New Roman"/>
              </w:rPr>
              <w:t xml:space="preserve"> </w:t>
            </w:r>
            <w:r w:rsidRPr="005D0451">
              <w:rPr>
                <w:rFonts w:ascii="Times New Roman" w:hAnsi="Times New Roman" w:cs="Times New Roman"/>
                <w:b/>
              </w:rPr>
              <w:t>Какой буквой обозначена кость, защищающая слуховую зону коры головного мозга?</w:t>
            </w:r>
          </w:p>
          <w:p w:rsidR="009A2FDE" w:rsidRPr="005D0451" w:rsidRDefault="009A2FDE" w:rsidP="009A2F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D045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80F2F3A" wp14:editId="5993BC1B">
                  <wp:extent cx="2209800" cy="156476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3630" t="25655" r="68255" b="51539"/>
                          <a:stretch/>
                        </pic:blipFill>
                        <pic:spPr bwMode="auto">
                          <a:xfrm>
                            <a:off x="0" y="0"/>
                            <a:ext cx="2220114" cy="1572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2FDE" w:rsidRPr="005D0451" w:rsidRDefault="009A2FDE" w:rsidP="009A2FD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D0451">
              <w:rPr>
                <w:rFonts w:ascii="Times New Roman" w:hAnsi="Times New Roman" w:cs="Times New Roman"/>
                <w:b/>
              </w:rPr>
              <w:t xml:space="preserve">3. Продолжи предложение. </w:t>
            </w:r>
          </w:p>
          <w:p w:rsidR="009A2FDE" w:rsidRPr="005D0451" w:rsidRDefault="009A2FDE" w:rsidP="009A2F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451">
              <w:rPr>
                <w:rFonts w:ascii="Times New Roman" w:hAnsi="Times New Roman" w:cs="Times New Roman"/>
              </w:rPr>
              <w:t xml:space="preserve">Слой, защищающий верхнюю часть зуба от механических воздействий, — это </w:t>
            </w:r>
          </w:p>
          <w:p w:rsidR="009A2FDE" w:rsidRPr="005D0451" w:rsidRDefault="009A2FDE" w:rsidP="009A2FD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5D0451">
              <w:rPr>
                <w:rFonts w:ascii="Times New Roman" w:hAnsi="Times New Roman" w:cs="Times New Roman"/>
                <w:b/>
              </w:rPr>
              <w:t>4. Какой буквой обозначен отдел головного мозга, в котором расположены центры, обеспечивающие защитные рефлексы, кашель и чихание?</w:t>
            </w:r>
          </w:p>
          <w:p w:rsidR="009A2FDE" w:rsidRPr="005D0451" w:rsidRDefault="009A2FDE" w:rsidP="009A2F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D045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3A43133" wp14:editId="1D003FC1">
                  <wp:extent cx="2171700" cy="15716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8498" t="34492" r="54944" b="18472"/>
                          <a:stretch/>
                        </pic:blipFill>
                        <pic:spPr bwMode="auto">
                          <a:xfrm>
                            <a:off x="0" y="0"/>
                            <a:ext cx="2171700" cy="157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2FDE" w:rsidRPr="005D0451" w:rsidRDefault="009A2FDE" w:rsidP="009A2FD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5D0451">
              <w:rPr>
                <w:rFonts w:ascii="Times New Roman" w:hAnsi="Times New Roman" w:cs="Times New Roman"/>
                <w:b/>
              </w:rPr>
              <w:lastRenderedPageBreak/>
              <w:t>5. Какой буквой на рисунке обозначен орган мочевыделительной системы, в котором происходит фильтрация крови?</w:t>
            </w:r>
          </w:p>
          <w:p w:rsidR="009A2FDE" w:rsidRPr="005D0451" w:rsidRDefault="009A2FDE" w:rsidP="009A2F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D045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D9A9ADE" wp14:editId="1F3402A1">
                  <wp:extent cx="2305050" cy="21621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971" t="21664" r="56226" b="13626"/>
                          <a:stretch/>
                        </pic:blipFill>
                        <pic:spPr bwMode="auto">
                          <a:xfrm>
                            <a:off x="0" y="0"/>
                            <a:ext cx="2305050" cy="2162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07EF" w:rsidRPr="00991878" w:rsidRDefault="006707EF" w:rsidP="009A2FD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24915" w:rsidRPr="0059646F" w:rsidTr="00761E5C">
        <w:trPr>
          <w:trHeight w:val="983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915" w:rsidRDefault="00C2491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6EA" w:rsidRPr="00EA76EA" w:rsidRDefault="00EA76EA" w:rsidP="00EA76E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классифицировать</w:t>
            </w:r>
            <w:r w:rsidR="009461FD">
              <w:rPr>
                <w:rFonts w:ascii="Times New Roman" w:hAnsi="Times New Roman"/>
                <w:sz w:val="24"/>
                <w:szCs w:val="24"/>
              </w:rPr>
              <w:t xml:space="preserve"> — определять</w:t>
            </w:r>
            <w:r w:rsidRPr="00EA76EA">
              <w:rPr>
                <w:rFonts w:ascii="Times New Roman" w:hAnsi="Times New Roman"/>
                <w:sz w:val="24"/>
                <w:szCs w:val="24"/>
              </w:rPr>
              <w:t xml:space="preserve"> принадлежности биологических объектов к опред</w:t>
            </w:r>
            <w:r>
              <w:rPr>
                <w:rFonts w:ascii="Times New Roman" w:hAnsi="Times New Roman"/>
                <w:sz w:val="24"/>
                <w:szCs w:val="24"/>
              </w:rPr>
              <w:t>еленной систематической группе;</w:t>
            </w:r>
          </w:p>
          <w:p w:rsidR="00C24915" w:rsidRDefault="009461FD" w:rsidP="00EA76E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выделять существенные признаки</w:t>
            </w:r>
            <w:r w:rsidR="00EA76EA" w:rsidRPr="00EA76EA">
              <w:rPr>
                <w:rFonts w:ascii="Times New Roman" w:hAnsi="Times New Roman"/>
                <w:sz w:val="24"/>
                <w:szCs w:val="24"/>
              </w:rPr>
              <w:t xml:space="preserve"> биологических объектов;</w:t>
            </w:r>
          </w:p>
          <w:p w:rsidR="009461FD" w:rsidRPr="009461FD" w:rsidRDefault="009461FD" w:rsidP="009461FD">
            <w:pPr>
              <w:pStyle w:val="a3"/>
              <w:rPr>
                <w:rFonts w:ascii="Times New Roman" w:hAnsi="Times New Roman" w:cs="Times New Roman"/>
              </w:rPr>
            </w:pPr>
            <w:r w:rsidRPr="009461FD">
              <w:rPr>
                <w:rFonts w:ascii="Times New Roman" w:hAnsi="Times New Roman" w:cs="Times New Roman"/>
              </w:rPr>
              <w:t>сравнение биологических объектов и процессов, умение делать выводы и умозаключения на основе сравнения;</w:t>
            </w:r>
          </w:p>
          <w:p w:rsidR="00EA76EA" w:rsidRDefault="00EA76EA" w:rsidP="009461FD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6BD" w:rsidRDefault="00B346BD" w:rsidP="00B346BD">
            <w:pPr>
              <w:pStyle w:val="a3"/>
              <w:rPr>
                <w:rFonts w:ascii="Times New Roman" w:hAnsi="Times New Roman" w:cs="Times New Roman"/>
              </w:rPr>
            </w:pPr>
            <w:r w:rsidRPr="00B346BD">
              <w:rPr>
                <w:rFonts w:ascii="Times New Roman" w:hAnsi="Times New Roman" w:cs="Times New Roman"/>
              </w:rPr>
              <w:t>узнавать на моделях части органов зрения и слуха, объяснять соответствие строения органов и выполняемых ими функций.</w:t>
            </w:r>
          </w:p>
          <w:p w:rsidR="000A6401" w:rsidRDefault="000A6401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6BD" w:rsidRPr="00B346BD" w:rsidRDefault="000A6401" w:rsidP="00B346B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Умение </w:t>
            </w:r>
            <w:r w:rsidR="009461FD" w:rsidRPr="009461FD">
              <w:rPr>
                <w:rFonts w:ascii="Times New Roman" w:hAnsi="Times New Roman" w:cs="Times New Roman"/>
              </w:rPr>
              <w:t>классифицировать объекты по их принадлежности;</w:t>
            </w:r>
            <w:r w:rsidR="009461F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346BD" w:rsidRPr="00B346BD">
              <w:rPr>
                <w:rFonts w:ascii="Times New Roman" w:hAnsi="Times New Roman" w:cs="Times New Roman"/>
              </w:rPr>
              <w:t>аны</w:t>
            </w:r>
            <w:proofErr w:type="spellEnd"/>
            <w:r w:rsidR="00B346BD" w:rsidRPr="00B346BD">
              <w:rPr>
                <w:rFonts w:ascii="Times New Roman" w:hAnsi="Times New Roman" w:cs="Times New Roman"/>
              </w:rPr>
              <w:t xml:space="preserve"> чувств и их значение,</w:t>
            </w:r>
            <w:r w:rsidR="00B346BD">
              <w:rPr>
                <w:rFonts w:ascii="Times New Roman" w:hAnsi="Times New Roman" w:cs="Times New Roman"/>
              </w:rPr>
              <w:t xml:space="preserve"> </w:t>
            </w:r>
            <w:r w:rsidR="00B346BD" w:rsidRPr="00B346BD">
              <w:rPr>
                <w:rFonts w:ascii="Times New Roman" w:hAnsi="Times New Roman" w:cs="Times New Roman"/>
              </w:rPr>
              <w:t>строение и функции органов зрения и слуха,</w:t>
            </w:r>
            <w:r w:rsidR="00B346BD">
              <w:rPr>
                <w:rFonts w:ascii="Times New Roman" w:hAnsi="Times New Roman" w:cs="Times New Roman"/>
              </w:rPr>
              <w:t xml:space="preserve"> </w:t>
            </w:r>
            <w:r w:rsidR="00B346BD" w:rsidRPr="00B346BD">
              <w:rPr>
                <w:rFonts w:ascii="Times New Roman" w:hAnsi="Times New Roman" w:cs="Times New Roman"/>
              </w:rPr>
              <w:t>гигиена зрения</w:t>
            </w:r>
            <w:r w:rsidR="00B346BD">
              <w:rPr>
                <w:rFonts w:ascii="Times New Roman" w:hAnsi="Times New Roman" w:cs="Times New Roman"/>
              </w:rPr>
              <w:t>. общая характеристика ВНД</w:t>
            </w:r>
          </w:p>
          <w:p w:rsidR="00B346BD" w:rsidRDefault="00B346BD" w:rsidP="00B346BD">
            <w:pPr>
              <w:pStyle w:val="a3"/>
              <w:rPr>
                <w:rFonts w:ascii="Times New Roman" w:hAnsi="Times New Roman" w:cs="Times New Roman"/>
              </w:rPr>
            </w:pPr>
            <w:r w:rsidRPr="00B346BD">
              <w:rPr>
                <w:rFonts w:ascii="Times New Roman" w:hAnsi="Times New Roman" w:cs="Times New Roman"/>
              </w:rPr>
              <w:t>характеристика условных и безусловных рефлексов,</w:t>
            </w:r>
          </w:p>
          <w:p w:rsidR="00C24915" w:rsidRDefault="00C24915" w:rsidP="009461FD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FDE" w:rsidRPr="005D0451" w:rsidRDefault="009A2FDE" w:rsidP="009A2FD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5D0451">
              <w:rPr>
                <w:rFonts w:ascii="Times New Roman" w:hAnsi="Times New Roman" w:cs="Times New Roman"/>
                <w:b/>
              </w:rPr>
              <w:t xml:space="preserve">6. Установите соответствие между нарушением зрения и заболеванием, для которого оно характерно. 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018"/>
              <w:gridCol w:w="4042"/>
            </w:tblGrid>
            <w:tr w:rsidR="009A2FDE" w:rsidRPr="005D0451" w:rsidTr="00F43B04">
              <w:tc>
                <w:tcPr>
                  <w:tcW w:w="4672" w:type="dxa"/>
                  <w:vAlign w:val="center"/>
                </w:tcPr>
                <w:p w:rsidR="009A2FDE" w:rsidRPr="005D0451" w:rsidRDefault="009A2FDE" w:rsidP="009A2FDE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5D0451">
                    <w:rPr>
                      <w:rFonts w:ascii="Times New Roman" w:hAnsi="Times New Roman" w:cs="Times New Roman"/>
                    </w:rPr>
                    <w:t>НАРУШЕНИЕ ЗРЕНИЯ</w:t>
                  </w:r>
                </w:p>
              </w:tc>
              <w:tc>
                <w:tcPr>
                  <w:tcW w:w="4673" w:type="dxa"/>
                  <w:vAlign w:val="center"/>
                </w:tcPr>
                <w:p w:rsidR="009A2FDE" w:rsidRPr="005D0451" w:rsidRDefault="009A2FDE" w:rsidP="009A2FDE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5D0451">
                    <w:rPr>
                      <w:rFonts w:ascii="Times New Roman" w:hAnsi="Times New Roman" w:cs="Times New Roman"/>
                    </w:rPr>
                    <w:t>ЗАБОЛЕВАНИЕ</w:t>
                  </w:r>
                </w:p>
              </w:tc>
            </w:tr>
            <w:tr w:rsidR="009A2FDE" w:rsidRPr="005D0451" w:rsidTr="00F43B04">
              <w:tc>
                <w:tcPr>
                  <w:tcW w:w="4672" w:type="dxa"/>
                  <w:vAlign w:val="center"/>
                </w:tcPr>
                <w:p w:rsidR="009A2FDE" w:rsidRPr="005D0451" w:rsidRDefault="009A2FDE" w:rsidP="009A2FD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5D0451">
                    <w:rPr>
                      <w:rFonts w:ascii="Times New Roman" w:hAnsi="Times New Roman" w:cs="Times New Roman"/>
                    </w:rPr>
                    <w:t>A) глазное яблоко удлинённой формы</w:t>
                  </w:r>
                </w:p>
                <w:p w:rsidR="009A2FDE" w:rsidRPr="005D0451" w:rsidRDefault="009A2FDE" w:rsidP="009A2FD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5D0451">
                    <w:rPr>
                      <w:rFonts w:ascii="Times New Roman" w:hAnsi="Times New Roman" w:cs="Times New Roman"/>
                    </w:rPr>
                    <w:t>Б) чёткое изображение фокусируется перед сетчаткой</w:t>
                  </w:r>
                </w:p>
                <w:p w:rsidR="009A2FDE" w:rsidRPr="005D0451" w:rsidRDefault="009A2FDE" w:rsidP="009A2FD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5D0451">
                    <w:rPr>
                      <w:rFonts w:ascii="Times New Roman" w:hAnsi="Times New Roman" w:cs="Times New Roman"/>
                    </w:rPr>
                    <w:t>В) ресничные мышцы ослаблены и не способны менять кривизну хрусталика</w:t>
                  </w:r>
                </w:p>
                <w:p w:rsidR="009A2FDE" w:rsidRPr="005D0451" w:rsidRDefault="009A2FDE" w:rsidP="009A2FD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5D0451">
                    <w:rPr>
                      <w:rFonts w:ascii="Times New Roman" w:hAnsi="Times New Roman" w:cs="Times New Roman"/>
                    </w:rPr>
                    <w:t>Г) удалённые предметы видятся расплывчато</w:t>
                  </w:r>
                </w:p>
                <w:p w:rsidR="009A2FDE" w:rsidRPr="005D0451" w:rsidRDefault="009A2FDE" w:rsidP="009A2FDE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5D0451">
                    <w:rPr>
                      <w:rFonts w:ascii="Times New Roman" w:hAnsi="Times New Roman" w:cs="Times New Roman"/>
                    </w:rPr>
                    <w:t>Д) близко расположенные предметы видятся расплывчатыми</w:t>
                  </w:r>
                </w:p>
              </w:tc>
              <w:tc>
                <w:tcPr>
                  <w:tcW w:w="4673" w:type="dxa"/>
                  <w:vAlign w:val="center"/>
                </w:tcPr>
                <w:p w:rsidR="009A2FDE" w:rsidRPr="005D0451" w:rsidRDefault="009A2FDE" w:rsidP="009A2FD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5D0451">
                    <w:rPr>
                      <w:rFonts w:ascii="Times New Roman" w:hAnsi="Times New Roman" w:cs="Times New Roman"/>
                    </w:rPr>
                    <w:t>1) близорукость</w:t>
                  </w:r>
                </w:p>
                <w:p w:rsidR="009A2FDE" w:rsidRPr="005D0451" w:rsidRDefault="009A2FDE" w:rsidP="009A2FDE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5D0451">
                    <w:rPr>
                      <w:rFonts w:ascii="Times New Roman" w:hAnsi="Times New Roman" w:cs="Times New Roman"/>
                    </w:rPr>
                    <w:t>2) дальнозоркость</w:t>
                  </w:r>
                </w:p>
              </w:tc>
            </w:tr>
          </w:tbl>
          <w:p w:rsidR="009A2FDE" w:rsidRPr="005D0451" w:rsidRDefault="009A2FDE" w:rsidP="009A2FD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5D0451">
              <w:rPr>
                <w:rFonts w:ascii="Times New Roman" w:hAnsi="Times New Roman" w:cs="Times New Roman"/>
                <w:b/>
              </w:rPr>
              <w:t xml:space="preserve">7. Расположите в правильном порядке процессы, протекающие во время дыхательного движения, начиная с возбуждения центра вдоха. </w:t>
            </w:r>
          </w:p>
          <w:p w:rsidR="009A2FDE" w:rsidRPr="005D0451" w:rsidRDefault="009A2FDE" w:rsidP="009A2FD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D0451">
              <w:rPr>
                <w:rFonts w:ascii="Times New Roman" w:hAnsi="Times New Roman" w:cs="Times New Roman"/>
              </w:rPr>
              <w:t xml:space="preserve">а) увеличение объёма лёгких   </w:t>
            </w:r>
          </w:p>
          <w:p w:rsidR="009A2FDE" w:rsidRPr="005D0451" w:rsidRDefault="009A2FDE" w:rsidP="009A2FD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D0451">
              <w:rPr>
                <w:rFonts w:ascii="Times New Roman" w:hAnsi="Times New Roman" w:cs="Times New Roman"/>
              </w:rPr>
              <w:t>б) обогащение крови кислородом в альвеолах лёгких и освобождение её от избытка углекислого газа</w:t>
            </w:r>
          </w:p>
          <w:p w:rsidR="009A2FDE" w:rsidRPr="005D0451" w:rsidRDefault="009A2FDE" w:rsidP="009A2FD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D0451">
              <w:rPr>
                <w:rFonts w:ascii="Times New Roman" w:hAnsi="Times New Roman" w:cs="Times New Roman"/>
              </w:rPr>
              <w:t>в) сокращение межрёберных мышц и диафрагмы</w:t>
            </w:r>
          </w:p>
          <w:p w:rsidR="009A2FDE" w:rsidRPr="005D0451" w:rsidRDefault="009A2FDE" w:rsidP="009A2FD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D0451">
              <w:rPr>
                <w:rFonts w:ascii="Times New Roman" w:hAnsi="Times New Roman" w:cs="Times New Roman"/>
              </w:rPr>
              <w:lastRenderedPageBreak/>
              <w:t>г) уменьшение лёгких в объёме и удаление из них воздуха</w:t>
            </w:r>
          </w:p>
          <w:p w:rsidR="009A2FDE" w:rsidRPr="005D0451" w:rsidRDefault="009A2FDE" w:rsidP="009A2FD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D0451">
              <w:rPr>
                <w:rFonts w:ascii="Times New Roman" w:hAnsi="Times New Roman" w:cs="Times New Roman"/>
              </w:rPr>
              <w:t>д) расслабление межрёберных мышц</w:t>
            </w:r>
          </w:p>
          <w:p w:rsidR="009A2FDE" w:rsidRPr="002568C7" w:rsidRDefault="009A2FDE" w:rsidP="009A2FD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D0451">
              <w:rPr>
                <w:rFonts w:ascii="Times New Roman" w:hAnsi="Times New Roman" w:cs="Times New Roman"/>
                <w:b/>
              </w:rPr>
              <w:t>8. Между объектами и процессами, указанными в столбцах приведённой ниже таблицы, имеется определённая связь:</w:t>
            </w:r>
          </w:p>
          <w:tbl>
            <w:tblPr>
              <w:tblW w:w="0" w:type="auto"/>
              <w:jc w:val="center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29"/>
              <w:gridCol w:w="7025"/>
            </w:tblGrid>
            <w:tr w:rsidR="009A2FDE" w:rsidRPr="002568C7" w:rsidTr="00F43B04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2568C7" w:rsidRDefault="009A2FDE" w:rsidP="009A2FD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2568C7">
                    <w:rPr>
                      <w:rFonts w:ascii="Times New Roman" w:hAnsi="Times New Roman" w:cs="Times New Roman"/>
                    </w:rPr>
                    <w:t>Объект</w:t>
                  </w:r>
                </w:p>
              </w:tc>
              <w:tc>
                <w:tcPr>
                  <w:tcW w:w="70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2568C7" w:rsidRDefault="009A2FDE" w:rsidP="009A2FD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2568C7">
                    <w:rPr>
                      <w:rFonts w:ascii="Times New Roman" w:hAnsi="Times New Roman" w:cs="Times New Roman"/>
                    </w:rPr>
                    <w:t>Процесс</w:t>
                  </w:r>
                </w:p>
              </w:tc>
            </w:tr>
            <w:tr w:rsidR="009A2FDE" w:rsidRPr="002568C7" w:rsidTr="00F43B04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2568C7" w:rsidRDefault="009A2FDE" w:rsidP="009A2FD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2568C7">
                    <w:rPr>
                      <w:rFonts w:ascii="Times New Roman" w:hAnsi="Times New Roman" w:cs="Times New Roman"/>
                    </w:rPr>
                    <w:t>...</w:t>
                  </w:r>
                </w:p>
              </w:tc>
              <w:tc>
                <w:tcPr>
                  <w:tcW w:w="70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2568C7" w:rsidRDefault="009A2FDE" w:rsidP="009A2FD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2568C7">
                    <w:rPr>
                      <w:rFonts w:ascii="Times New Roman" w:hAnsi="Times New Roman" w:cs="Times New Roman"/>
                    </w:rPr>
                    <w:t>Преобразование внешнего раздражителя</w:t>
                  </w:r>
                  <w:r w:rsidRPr="005D0451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568C7">
                    <w:rPr>
                      <w:rFonts w:ascii="Times New Roman" w:hAnsi="Times New Roman" w:cs="Times New Roman"/>
                    </w:rPr>
                    <w:t>в нервный импульс</w:t>
                  </w:r>
                </w:p>
              </w:tc>
            </w:tr>
            <w:tr w:rsidR="009A2FDE" w:rsidRPr="002568C7" w:rsidTr="00F43B04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2568C7" w:rsidRDefault="009A2FDE" w:rsidP="009A2FD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2568C7">
                    <w:rPr>
                      <w:rFonts w:ascii="Times New Roman" w:hAnsi="Times New Roman" w:cs="Times New Roman"/>
                    </w:rPr>
                    <w:t>Рабочий орган</w:t>
                  </w:r>
                </w:p>
              </w:tc>
              <w:tc>
                <w:tcPr>
                  <w:tcW w:w="70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2568C7" w:rsidRDefault="009A2FDE" w:rsidP="009A2FD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2568C7">
                    <w:rPr>
                      <w:rFonts w:ascii="Times New Roman" w:hAnsi="Times New Roman" w:cs="Times New Roman"/>
                    </w:rPr>
                    <w:t>Непосредственное выполнение команды</w:t>
                  </w:r>
                </w:p>
              </w:tc>
            </w:tr>
          </w:tbl>
          <w:p w:rsidR="009A2FDE" w:rsidRPr="002568C7" w:rsidRDefault="009A2FDE" w:rsidP="009A2FD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568C7">
              <w:rPr>
                <w:rFonts w:ascii="Times New Roman" w:hAnsi="Times New Roman" w:cs="Times New Roman"/>
              </w:rPr>
              <w:t> Какое понятие следует вписать на место пропуска в этой таблице?</w:t>
            </w:r>
          </w:p>
          <w:p w:rsidR="009A2FDE" w:rsidRPr="002568C7" w:rsidRDefault="009A2FDE" w:rsidP="009A2FD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568C7">
              <w:rPr>
                <w:rFonts w:ascii="Times New Roman" w:hAnsi="Times New Roman" w:cs="Times New Roman"/>
              </w:rPr>
              <w:t>1) чувствительный нейрон</w:t>
            </w:r>
            <w:r w:rsidRPr="005D0451">
              <w:rPr>
                <w:rFonts w:ascii="Times New Roman" w:hAnsi="Times New Roman" w:cs="Times New Roman"/>
              </w:rPr>
              <w:t xml:space="preserve"> </w:t>
            </w:r>
            <w:r w:rsidRPr="002568C7">
              <w:rPr>
                <w:rFonts w:ascii="Times New Roman" w:hAnsi="Times New Roman" w:cs="Times New Roman"/>
              </w:rPr>
              <w:t>2) двигательный нейрон</w:t>
            </w:r>
            <w:r w:rsidRPr="005D0451">
              <w:rPr>
                <w:rFonts w:ascii="Times New Roman" w:hAnsi="Times New Roman" w:cs="Times New Roman"/>
              </w:rPr>
              <w:t xml:space="preserve"> </w:t>
            </w:r>
            <w:r w:rsidRPr="002568C7">
              <w:rPr>
                <w:rFonts w:ascii="Times New Roman" w:hAnsi="Times New Roman" w:cs="Times New Roman"/>
              </w:rPr>
              <w:t>3) нервный центр</w:t>
            </w:r>
            <w:r w:rsidRPr="005D0451">
              <w:rPr>
                <w:rFonts w:ascii="Times New Roman" w:hAnsi="Times New Roman" w:cs="Times New Roman"/>
              </w:rPr>
              <w:t xml:space="preserve"> </w:t>
            </w:r>
            <w:r w:rsidRPr="002568C7">
              <w:rPr>
                <w:rFonts w:ascii="Times New Roman" w:hAnsi="Times New Roman" w:cs="Times New Roman"/>
              </w:rPr>
              <w:t>4) рецептор</w:t>
            </w:r>
          </w:p>
          <w:p w:rsidR="009A2FDE" w:rsidRPr="005D0451" w:rsidRDefault="009A2FDE" w:rsidP="009A2FD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 w:rsidR="009A2FDE" w:rsidRPr="005D0451" w:rsidRDefault="009A2FDE" w:rsidP="009A2FD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5D0451">
              <w:rPr>
                <w:rFonts w:ascii="Times New Roman" w:hAnsi="Times New Roman" w:cs="Times New Roman"/>
                <w:b/>
              </w:rPr>
              <w:t>9. Выберите три верных ответа из шести и запишите цифры, под которыми они указаны. По венам малого круга кровообращения у человека кровь течёт</w:t>
            </w:r>
          </w:p>
          <w:p w:rsidR="009A2FDE" w:rsidRPr="005D0451" w:rsidRDefault="009A2FDE" w:rsidP="009A2FD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D0451">
              <w:rPr>
                <w:rFonts w:ascii="Times New Roman" w:hAnsi="Times New Roman" w:cs="Times New Roman"/>
              </w:rPr>
              <w:t>1) от сердца 2) к сердцу 3) насыщенная углекислым газом</w:t>
            </w:r>
          </w:p>
          <w:p w:rsidR="009A2FDE" w:rsidRPr="005D0451" w:rsidRDefault="009A2FDE" w:rsidP="009A2FD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D0451">
              <w:rPr>
                <w:rFonts w:ascii="Times New Roman" w:hAnsi="Times New Roman" w:cs="Times New Roman"/>
              </w:rPr>
              <w:t>4) насыщенная кислородом 5) под высоким давлением 6) под низким давлением</w:t>
            </w:r>
          </w:p>
          <w:p w:rsidR="009A2FDE" w:rsidRPr="005D0451" w:rsidRDefault="009A2FDE" w:rsidP="009A2FD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5D0451">
              <w:rPr>
                <w:rFonts w:ascii="Times New Roman" w:hAnsi="Times New Roman" w:cs="Times New Roman"/>
                <w:b/>
              </w:rPr>
              <w:t>10. Верны ли следующие суждения об отделах нервной системы?</w:t>
            </w:r>
          </w:p>
          <w:p w:rsidR="009A2FDE" w:rsidRPr="005D0451" w:rsidRDefault="009A2FDE" w:rsidP="009A2FD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D0451">
              <w:rPr>
                <w:rFonts w:ascii="Times New Roman" w:hAnsi="Times New Roman" w:cs="Times New Roman"/>
              </w:rPr>
              <w:t>А. Часть нервной системы, регулирующую деятельность внутренних органов, называют соматической.</w:t>
            </w:r>
          </w:p>
          <w:p w:rsidR="009A2FDE" w:rsidRPr="005D0451" w:rsidRDefault="009A2FDE" w:rsidP="009A2FD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D0451">
              <w:rPr>
                <w:rFonts w:ascii="Times New Roman" w:hAnsi="Times New Roman" w:cs="Times New Roman"/>
              </w:rPr>
              <w:t>Б. В соматической нервной системе различают два отдела: симпатический и парасимпатический.</w:t>
            </w:r>
          </w:p>
          <w:p w:rsidR="009A2FDE" w:rsidRPr="005D0451" w:rsidRDefault="009A2FDE" w:rsidP="009A2FD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D0451">
              <w:rPr>
                <w:rFonts w:ascii="Times New Roman" w:hAnsi="Times New Roman" w:cs="Times New Roman"/>
              </w:rPr>
              <w:t>1) верно только А 2) верно только Б 3) верны оба суждения 4) оба суждения неверны</w:t>
            </w:r>
          </w:p>
          <w:p w:rsidR="00761E5C" w:rsidRDefault="009A2FDE" w:rsidP="009A2FD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D0451">
              <w:rPr>
                <w:rFonts w:ascii="Times New Roman" w:hAnsi="Times New Roman" w:cs="Times New Roman"/>
                <w:b/>
              </w:rPr>
              <w:t>11. Чем образовано серое вещество спинного мозга?</w:t>
            </w:r>
          </w:p>
          <w:p w:rsidR="009A2FDE" w:rsidRPr="005D0451" w:rsidRDefault="009A2FDE" w:rsidP="009A2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5D0451">
              <w:rPr>
                <w:rFonts w:ascii="Times New Roman" w:hAnsi="Times New Roman" w:cs="Times New Roman"/>
                <w:b/>
              </w:rPr>
              <w:t>1</w:t>
            </w:r>
            <w:r w:rsidR="002A4C71">
              <w:rPr>
                <w:rFonts w:ascii="Times New Roman" w:hAnsi="Times New Roman" w:cs="Times New Roman"/>
                <w:b/>
              </w:rPr>
              <w:t>2</w:t>
            </w:r>
            <w:r w:rsidRPr="005D0451">
              <w:rPr>
                <w:rFonts w:ascii="Times New Roman" w:hAnsi="Times New Roman" w:cs="Times New Roman"/>
                <w:b/>
              </w:rPr>
              <w:t xml:space="preserve">. </w:t>
            </w:r>
            <w:r w:rsidRPr="005D0451">
              <w:rPr>
                <w:rFonts w:ascii="Times New Roman" w:hAnsi="Times New Roman" w:cs="Times New Roman"/>
                <w:b/>
                <w:color w:val="000000"/>
              </w:rPr>
              <w:t xml:space="preserve">Установите соответствие между признаком и слоем кожи, для которого он характерен. </w:t>
            </w:r>
          </w:p>
          <w:tbl>
            <w:tblPr>
              <w:tblW w:w="91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524"/>
              <w:gridCol w:w="3605"/>
            </w:tblGrid>
            <w:tr w:rsidR="009A2FDE" w:rsidRPr="005D0451" w:rsidTr="00F43B04">
              <w:tc>
                <w:tcPr>
                  <w:tcW w:w="5524" w:type="dxa"/>
                  <w:tcMar>
                    <w:top w:w="48" w:type="dxa"/>
                    <w:left w:w="48" w:type="dxa"/>
                    <w:bottom w:w="48" w:type="dxa"/>
                    <w:right w:w="48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u w:val="single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          </w:t>
                  </w: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u w:val="single"/>
                      <w:lang w:eastAsia="ru-RU"/>
                    </w:rPr>
                    <w:t>ПРИЗНАК         </w:t>
                  </w:r>
                </w:p>
              </w:tc>
              <w:tc>
                <w:tcPr>
                  <w:tcW w:w="3605" w:type="dxa"/>
                  <w:tcMar>
                    <w:top w:w="48" w:type="dxa"/>
                    <w:left w:w="48" w:type="dxa"/>
                    <w:bottom w:w="48" w:type="dxa"/>
                    <w:right w:w="48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u w:val="single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u w:val="single"/>
                      <w:lang w:eastAsia="ru-RU"/>
                    </w:rPr>
                    <w:t>СЛОЙ КОЖИ</w:t>
                  </w:r>
                </w:p>
              </w:tc>
            </w:tr>
            <w:tr w:rsidR="009A2FDE" w:rsidRPr="005D0451" w:rsidTr="00F43B04">
              <w:trPr>
                <w:trHeight w:val="2224"/>
              </w:trPr>
              <w:tc>
                <w:tcPr>
                  <w:tcW w:w="5524" w:type="dxa"/>
                  <w:tcMar>
                    <w:top w:w="48" w:type="dxa"/>
                    <w:left w:w="48" w:type="dxa"/>
                    <w:bottom w:w="48" w:type="dxa"/>
                    <w:right w:w="48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A) расположены рецепторы</w:t>
                  </w:r>
                </w:p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Б) расположены сальные и потовые железы    </w:t>
                  </w:r>
                </w:p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В) при ультрафиолетовом облучении в клетках синтезируется меланин</w:t>
                  </w:r>
                </w:p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Г) клетки постоянно </w:t>
                  </w:r>
                  <w:proofErr w:type="spellStart"/>
                  <w:proofErr w:type="gramStart"/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слущиваются</w:t>
                  </w:r>
                  <w:proofErr w:type="spellEnd"/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 и</w:t>
                  </w:r>
                  <w:proofErr w:type="gramEnd"/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обновляются</w:t>
                  </w:r>
                </w:p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Д) слой пронизан многочисленными кровеносными и </w:t>
                  </w:r>
                  <w:proofErr w:type="gramStart"/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лимфатическими  сосудами</w:t>
                  </w:r>
                  <w:proofErr w:type="gramEnd"/>
                </w:p>
              </w:tc>
              <w:tc>
                <w:tcPr>
                  <w:tcW w:w="3605" w:type="dxa"/>
                  <w:tcMar>
                    <w:top w:w="48" w:type="dxa"/>
                    <w:left w:w="48" w:type="dxa"/>
                    <w:bottom w:w="48" w:type="dxa"/>
                    <w:right w:w="48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  1) эпидермис</w:t>
                  </w:r>
                </w:p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  2) дерма</w:t>
                  </w:r>
                </w:p>
              </w:tc>
            </w:tr>
          </w:tbl>
          <w:p w:rsidR="009A2FDE" w:rsidRPr="005D0451" w:rsidRDefault="009A2FDE" w:rsidP="009A2FD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5D0451">
              <w:rPr>
                <w:rFonts w:ascii="Times New Roman" w:hAnsi="Times New Roman" w:cs="Times New Roman"/>
                <w:b/>
              </w:rPr>
              <w:t>1</w:t>
            </w:r>
            <w:r w:rsidR="002A4C71">
              <w:rPr>
                <w:rFonts w:ascii="Times New Roman" w:hAnsi="Times New Roman" w:cs="Times New Roman"/>
                <w:b/>
              </w:rPr>
              <w:t>3</w:t>
            </w:r>
            <w:r w:rsidRPr="005D0451">
              <w:rPr>
                <w:rFonts w:ascii="Times New Roman" w:hAnsi="Times New Roman" w:cs="Times New Roman"/>
                <w:b/>
              </w:rPr>
              <w:t xml:space="preserve">. Расположите в правильном порядке элементы рефлекторной дуги коленного рефлекса человека. </w:t>
            </w:r>
          </w:p>
          <w:p w:rsidR="009A2FDE" w:rsidRPr="005D0451" w:rsidRDefault="009A2FDE" w:rsidP="009A2FD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D0451">
              <w:rPr>
                <w:rFonts w:ascii="Times New Roman" w:hAnsi="Times New Roman" w:cs="Times New Roman"/>
              </w:rPr>
              <w:lastRenderedPageBreak/>
              <w:t>а) двигательный нейрон          б) чувствительный нейрон         в) спинной мозг</w:t>
            </w:r>
          </w:p>
          <w:p w:rsidR="009A2FDE" w:rsidRPr="005D0451" w:rsidRDefault="009A2FDE" w:rsidP="009A2FD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D0451">
              <w:rPr>
                <w:rFonts w:ascii="Times New Roman" w:hAnsi="Times New Roman" w:cs="Times New Roman"/>
              </w:rPr>
              <w:t xml:space="preserve">             г) рецепторы сухожилия                 д) четырёхглавая мышца бедра</w:t>
            </w:r>
          </w:p>
          <w:p w:rsidR="009A2FDE" w:rsidRPr="005D0451" w:rsidRDefault="009A2FDE" w:rsidP="009A2FD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D0451">
              <w:rPr>
                <w:rFonts w:ascii="Times New Roman" w:hAnsi="Times New Roman" w:cs="Times New Roman"/>
                <w:b/>
              </w:rPr>
              <w:t>1</w:t>
            </w:r>
            <w:r w:rsidR="002A4C71">
              <w:rPr>
                <w:rFonts w:ascii="Times New Roman" w:hAnsi="Times New Roman" w:cs="Times New Roman"/>
                <w:b/>
              </w:rPr>
              <w:t>4</w:t>
            </w:r>
            <w:r w:rsidRPr="005D0451">
              <w:rPr>
                <w:rFonts w:ascii="Times New Roman" w:hAnsi="Times New Roman" w:cs="Times New Roman"/>
                <w:b/>
              </w:rPr>
              <w:t>. Вставьте в текст «Нервная ткань человека» пропущенные термины из предложенного перечня, используя для этого цифровые обозначения.</w:t>
            </w:r>
          </w:p>
          <w:p w:rsidR="009A2FDE" w:rsidRPr="00C055D1" w:rsidRDefault="009A2FDE" w:rsidP="009A2FD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055D1">
              <w:rPr>
                <w:rFonts w:ascii="Times New Roman" w:hAnsi="Times New Roman" w:cs="Times New Roman"/>
              </w:rPr>
              <w:t>Главные клетки, образующие нервную ткань, называют ___________ (А). Они состоят из тела и цитоплазматических отростков. Один из отростков нервной клетки обычно длиннее всех остальных, это — ___________ (Б). Также от нервной клетки отходят один или несколько коротких, сильно ветвящихся отростков; их называют ___________ (В). Скопление тел и коротких отростков в центральной нервной системе образуют ___________ (Г). </w:t>
            </w:r>
          </w:p>
          <w:p w:rsidR="009A2FDE" w:rsidRPr="00C055D1" w:rsidRDefault="009A2FDE" w:rsidP="009A2FD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055D1">
              <w:rPr>
                <w:rFonts w:ascii="Times New Roman" w:hAnsi="Times New Roman" w:cs="Times New Roman"/>
              </w:rPr>
              <w:t>ПЕРЕЧЕНЬ ТЕРМИНОВ:</w:t>
            </w:r>
          </w:p>
          <w:tbl>
            <w:tblPr>
              <w:tblW w:w="8664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166"/>
              <w:gridCol w:w="2166"/>
              <w:gridCol w:w="2166"/>
              <w:gridCol w:w="2166"/>
            </w:tblGrid>
            <w:tr w:rsidR="009A2FDE" w:rsidRPr="00C055D1" w:rsidTr="00F43B04">
              <w:trPr>
                <w:jc w:val="center"/>
              </w:trPr>
              <w:tc>
                <w:tcPr>
                  <w:tcW w:w="2046" w:type="dxa"/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C055D1" w:rsidRDefault="009A2FDE" w:rsidP="009A2FD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C055D1">
                    <w:rPr>
                      <w:rFonts w:ascii="Times New Roman" w:hAnsi="Times New Roman" w:cs="Times New Roman"/>
                    </w:rPr>
                    <w:t>1) клетки-спутники</w:t>
                  </w:r>
                </w:p>
              </w:tc>
              <w:tc>
                <w:tcPr>
                  <w:tcW w:w="2046" w:type="dxa"/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C055D1" w:rsidRDefault="009A2FDE" w:rsidP="009A2FD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C055D1">
                    <w:rPr>
                      <w:rFonts w:ascii="Times New Roman" w:hAnsi="Times New Roman" w:cs="Times New Roman"/>
                    </w:rPr>
                    <w:t>2) нейроны</w:t>
                  </w:r>
                </w:p>
              </w:tc>
              <w:tc>
                <w:tcPr>
                  <w:tcW w:w="2046" w:type="dxa"/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C055D1" w:rsidRDefault="009A2FDE" w:rsidP="009A2FD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C055D1">
                    <w:rPr>
                      <w:rFonts w:ascii="Times New Roman" w:hAnsi="Times New Roman" w:cs="Times New Roman"/>
                    </w:rPr>
                    <w:t>3) нефроны</w:t>
                  </w:r>
                </w:p>
              </w:tc>
              <w:tc>
                <w:tcPr>
                  <w:tcW w:w="2046" w:type="dxa"/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C055D1" w:rsidRDefault="009A2FDE" w:rsidP="009A2FD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C055D1">
                    <w:rPr>
                      <w:rFonts w:ascii="Times New Roman" w:hAnsi="Times New Roman" w:cs="Times New Roman"/>
                    </w:rPr>
                    <w:t>4) дендрит</w:t>
                  </w:r>
                </w:p>
              </w:tc>
            </w:tr>
            <w:tr w:rsidR="009A2FDE" w:rsidRPr="00C055D1" w:rsidTr="00F43B04">
              <w:trPr>
                <w:jc w:val="center"/>
              </w:trPr>
              <w:tc>
                <w:tcPr>
                  <w:tcW w:w="2046" w:type="dxa"/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C055D1" w:rsidRDefault="009A2FDE" w:rsidP="009A2FD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C055D1">
                    <w:rPr>
                      <w:rFonts w:ascii="Times New Roman" w:hAnsi="Times New Roman" w:cs="Times New Roman"/>
                    </w:rPr>
                    <w:t>5) аксон</w:t>
                  </w:r>
                </w:p>
              </w:tc>
              <w:tc>
                <w:tcPr>
                  <w:tcW w:w="2046" w:type="dxa"/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C055D1" w:rsidRDefault="009A2FDE" w:rsidP="009A2FD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C055D1">
                    <w:rPr>
                      <w:rFonts w:ascii="Times New Roman" w:hAnsi="Times New Roman" w:cs="Times New Roman"/>
                    </w:rPr>
                    <w:t>6) серое вещество</w:t>
                  </w:r>
                </w:p>
              </w:tc>
              <w:tc>
                <w:tcPr>
                  <w:tcW w:w="2046" w:type="dxa"/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C055D1" w:rsidRDefault="009A2FDE" w:rsidP="009A2FD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C055D1">
                    <w:rPr>
                      <w:rFonts w:ascii="Times New Roman" w:hAnsi="Times New Roman" w:cs="Times New Roman"/>
                    </w:rPr>
                    <w:t>7) белое вещество</w:t>
                  </w:r>
                </w:p>
              </w:tc>
              <w:tc>
                <w:tcPr>
                  <w:tcW w:w="2046" w:type="dxa"/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C055D1" w:rsidRDefault="009A2FDE" w:rsidP="009A2FD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C055D1">
                    <w:rPr>
                      <w:rFonts w:ascii="Times New Roman" w:hAnsi="Times New Roman" w:cs="Times New Roman"/>
                    </w:rPr>
                    <w:t>8) нервный узел</w:t>
                  </w:r>
                </w:p>
              </w:tc>
            </w:tr>
          </w:tbl>
          <w:p w:rsidR="009A2FDE" w:rsidRPr="006D4E02" w:rsidRDefault="009A2FDE" w:rsidP="009A2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4915" w:rsidTr="00761E5C">
        <w:trPr>
          <w:trHeight w:val="1799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915" w:rsidRDefault="00C2491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915" w:rsidRPr="001A036F" w:rsidRDefault="00AA70D0" w:rsidP="009461FD">
            <w:pPr>
              <w:pStyle w:val="Default"/>
              <w:spacing w:line="276" w:lineRule="auto"/>
              <w:ind w:left="-60"/>
              <w:rPr>
                <w:color w:val="auto"/>
                <w:sz w:val="22"/>
                <w:szCs w:val="22"/>
              </w:rPr>
            </w:pPr>
            <w:r w:rsidRPr="00AA70D0">
              <w:rPr>
                <w:color w:val="auto"/>
                <w:sz w:val="22"/>
                <w:szCs w:val="22"/>
              </w:rPr>
              <w:t>объяснять некоторые наблюдаемые процессы, проходящие в собственном организме;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Pr="00AA70D0">
              <w:rPr>
                <w:color w:val="auto"/>
                <w:sz w:val="22"/>
                <w:szCs w:val="22"/>
              </w:rPr>
              <w:t>объяснять, почему физический труд и спорт благотворно влияют на организм;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Pr="00AA70D0">
              <w:rPr>
                <w:color w:val="auto"/>
                <w:sz w:val="22"/>
                <w:szCs w:val="22"/>
              </w:rPr>
              <w:t>объяснять биологический смысл разделения органов и функций;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0D0" w:rsidRDefault="00AA70D0" w:rsidP="00AA70D0">
            <w:pPr>
              <w:pStyle w:val="a9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анализировать и оценивать целевые и смысловые установки в своих действиях и поступках по отношению</w:t>
            </w:r>
          </w:p>
          <w:p w:rsidR="00AA70D0" w:rsidRDefault="00AA70D0" w:rsidP="00AA70D0">
            <w:pPr>
              <w:pStyle w:val="a9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к здоровью своему и окружающих; последствия влияния факторов риска на здоровье человека.</w:t>
            </w:r>
          </w:p>
          <w:p w:rsidR="00C24915" w:rsidRDefault="00C24915" w:rsidP="009461FD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915" w:rsidRDefault="00AA70D0" w:rsidP="00B346BD">
            <w:pPr>
              <w:numPr>
                <w:ilvl w:val="0"/>
                <w:numId w:val="6"/>
              </w:numPr>
              <w:shd w:val="clear" w:color="auto" w:fill="FFFFFF"/>
              <w:spacing w:after="0" w:line="242" w:lineRule="atLeast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Умение работать с информацией разного вида. </w:t>
            </w:r>
          </w:p>
        </w:tc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FDE" w:rsidRPr="005D0451" w:rsidRDefault="009A2FDE" w:rsidP="009A2FD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5D0451">
              <w:rPr>
                <w:rFonts w:ascii="Times New Roman" w:hAnsi="Times New Roman" w:cs="Times New Roman"/>
                <w:b/>
              </w:rPr>
              <w:t>1</w:t>
            </w:r>
            <w:r w:rsidR="002A4C71">
              <w:rPr>
                <w:rFonts w:ascii="Times New Roman" w:hAnsi="Times New Roman" w:cs="Times New Roman"/>
                <w:b/>
              </w:rPr>
              <w:t>5</w:t>
            </w:r>
            <w:r w:rsidRPr="005D0451">
              <w:rPr>
                <w:rFonts w:ascii="Times New Roman" w:hAnsi="Times New Roman" w:cs="Times New Roman"/>
                <w:b/>
              </w:rPr>
              <w:t>. Какое из свойств органа зрения проверяется с помощью представленной таблицы?</w:t>
            </w:r>
          </w:p>
          <w:p w:rsidR="009A2FDE" w:rsidRPr="005D0451" w:rsidRDefault="009A2FDE" w:rsidP="009A2F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D045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8E93F59" wp14:editId="37300C5A">
                  <wp:extent cx="1543050" cy="2457450"/>
                  <wp:effectExtent l="0" t="0" r="0" b="0"/>
                  <wp:docPr id="17" name="Рисунок 17" descr="https://bio-oge.sdamgia.ru/get_file?id=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bio-oge.sdamgia.ru/get_file?id=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2FDE" w:rsidRPr="005D0451" w:rsidRDefault="009A2FDE" w:rsidP="009A2FDE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5D0451">
              <w:rPr>
                <w:rFonts w:eastAsiaTheme="minorHAnsi"/>
                <w:b/>
                <w:sz w:val="22"/>
                <w:szCs w:val="22"/>
                <w:lang w:eastAsia="en-US"/>
              </w:rPr>
              <w:t>1</w:t>
            </w:r>
            <w:r w:rsidR="002A4C71">
              <w:rPr>
                <w:rFonts w:eastAsiaTheme="minorHAnsi"/>
                <w:b/>
                <w:sz w:val="22"/>
                <w:szCs w:val="22"/>
                <w:lang w:eastAsia="en-US"/>
              </w:rPr>
              <w:t>6</w:t>
            </w:r>
            <w:r w:rsidRPr="005D0451">
              <w:rPr>
                <w:rFonts w:eastAsiaTheme="minorHAnsi"/>
                <w:b/>
                <w:sz w:val="22"/>
                <w:szCs w:val="22"/>
                <w:lang w:eastAsia="en-US"/>
              </w:rPr>
              <w:t>. Рассмотрите рисунок с изображением стопы человека. Как называют нарушение формы стопы, изображённое на рисунке под цифрой 2?</w:t>
            </w:r>
          </w:p>
          <w:p w:rsidR="009A2FDE" w:rsidRPr="005D0451" w:rsidRDefault="009A2FDE" w:rsidP="009A2FDE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5D0451">
              <w:rPr>
                <w:rFonts w:eastAsiaTheme="minorHAnsi"/>
                <w:b/>
                <w:sz w:val="22"/>
                <w:szCs w:val="22"/>
                <w:lang w:eastAsia="en-US"/>
              </w:rPr>
              <w:t>Назовите одну из причин появления такого заболевания у человека.</w:t>
            </w:r>
          </w:p>
          <w:p w:rsidR="009A2FDE" w:rsidRPr="005D0451" w:rsidRDefault="009A2FDE" w:rsidP="009A2FDE">
            <w:pPr>
              <w:pStyle w:val="a9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5D0451">
              <w:rPr>
                <w:noProof/>
                <w:color w:val="000000"/>
                <w:sz w:val="22"/>
                <w:szCs w:val="22"/>
              </w:rPr>
              <w:lastRenderedPageBreak/>
              <w:drawing>
                <wp:inline distT="0" distB="0" distL="0" distR="0" wp14:anchorId="4C66F883" wp14:editId="25589168">
                  <wp:extent cx="2581275" cy="1143000"/>
                  <wp:effectExtent l="0" t="0" r="9525" b="0"/>
                  <wp:docPr id="18" name="Рисунок 18" descr="https://bio-oge.sdamgia.ru/get_file?id=19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bio-oge.sdamgia.ru/get_file?id=19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2FDE" w:rsidRPr="005D0451" w:rsidRDefault="002A4C71" w:rsidP="009A2FD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  <w:r w:rsidR="009A2FDE" w:rsidRPr="005D0451">
              <w:rPr>
                <w:rFonts w:ascii="Times New Roman" w:hAnsi="Times New Roman" w:cs="Times New Roman"/>
                <w:b/>
              </w:rPr>
              <w:t xml:space="preserve">. </w:t>
            </w:r>
            <w:r w:rsidR="009A2FDE" w:rsidRPr="005D0451">
              <w:rPr>
                <w:rFonts w:ascii="Times New Roman" w:hAnsi="Times New Roman" w:cs="Times New Roman"/>
              </w:rPr>
              <w:t>Учёные когда-то заметили, что вирус коровьей оспы, которым часто заражались доярки при контакте с выменем коров, переносится человеком легче, чем вирус натуральной оспы. Кроме того, выяснилось, что после того, как человек переболел коровьей оспой, он не заражается натуральной оспой.</w:t>
            </w:r>
          </w:p>
          <w:p w:rsidR="009A2FDE" w:rsidRPr="005D0451" w:rsidRDefault="009A2FDE" w:rsidP="009A2FD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D0451">
              <w:rPr>
                <w:rFonts w:ascii="Times New Roman" w:hAnsi="Times New Roman" w:cs="Times New Roman"/>
              </w:rPr>
              <w:t>Какой вывод можно сделать на основе этих наблюдений? Какая профилактическая процедура появилась вследствие этих наблюдений?</w:t>
            </w:r>
          </w:p>
          <w:p w:rsidR="009A2FDE" w:rsidRPr="005D0451" w:rsidRDefault="002A4C71" w:rsidP="009A2FD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  <w:r w:rsidR="009A2FDE" w:rsidRPr="005D0451">
              <w:rPr>
                <w:rFonts w:ascii="Times New Roman" w:hAnsi="Times New Roman" w:cs="Times New Roman"/>
                <w:b/>
              </w:rPr>
              <w:t>. Почему в состоянии алкогольного опьянения у человека нарушается походка?</w:t>
            </w:r>
          </w:p>
          <w:p w:rsidR="009A2FDE" w:rsidRPr="005D0451" w:rsidRDefault="002A4C71" w:rsidP="009A2FD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</w:t>
            </w:r>
            <w:r w:rsidR="009A2FDE" w:rsidRPr="005D0451">
              <w:rPr>
                <w:rFonts w:ascii="Times New Roman" w:hAnsi="Times New Roman" w:cs="Times New Roman"/>
                <w:b/>
              </w:rPr>
              <w:t>. Рассмотрите рисунок с изображением схемы опыта. Что исследовалось в данном опыте? Что случится, если убрать звуковой сигнал?</w:t>
            </w:r>
          </w:p>
          <w:p w:rsidR="009A2FDE" w:rsidRPr="005D0451" w:rsidRDefault="009A2FDE" w:rsidP="009A2F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D045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E3889D3" wp14:editId="2A0C1196">
                  <wp:extent cx="1665482" cy="3286125"/>
                  <wp:effectExtent l="0" t="0" r="0" b="0"/>
                  <wp:docPr id="19" name="Рисунок 19" descr="https://bio-oge.sdamgia.ru/get_file?id=20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bio-oge.sdamgia.ru/get_file?id=20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995" cy="329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4915" w:rsidRPr="006D4E02" w:rsidRDefault="00C24915" w:rsidP="009A2FDE">
            <w:pPr>
              <w:spacing w:after="0" w:line="240" w:lineRule="auto"/>
              <w:jc w:val="both"/>
            </w:pPr>
          </w:p>
        </w:tc>
      </w:tr>
      <w:tr w:rsidR="00C24915" w:rsidTr="00761E5C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915" w:rsidRDefault="00C2491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915" w:rsidRDefault="00AA70D0" w:rsidP="00761E5C">
            <w:pPr>
              <w:pStyle w:val="a3"/>
              <w:rPr>
                <w:rFonts w:ascii="Times New Roman" w:hAnsi="Times New Roman" w:cs="Times New Roman"/>
              </w:rPr>
            </w:pPr>
            <w:r w:rsidRPr="00AA70D0">
              <w:rPr>
                <w:rFonts w:ascii="Times New Roman" w:hAnsi="Times New Roman" w:cs="Times New Roman"/>
              </w:rPr>
              <w:t>применять свои знания для составления режима дня, труда и отдыха, правил рационального питания, поведения, гигиены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915" w:rsidRDefault="00AA70D0" w:rsidP="007D1326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Составлять рацион питания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0D0" w:rsidRPr="00B638B5" w:rsidRDefault="00761E5C" w:rsidP="00AA70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Умение </w:t>
            </w:r>
            <w:r w:rsidRPr="00761E5C">
              <w:rPr>
                <w:rFonts w:ascii="Times New Roman" w:hAnsi="Times New Roman" w:cs="Times New Roman"/>
              </w:rPr>
              <w:t xml:space="preserve">правильно </w:t>
            </w:r>
            <w:r w:rsidR="00AA70D0">
              <w:rPr>
                <w:rFonts w:ascii="Times New Roman" w:hAnsi="Times New Roman" w:cs="Times New Roman"/>
              </w:rPr>
              <w:t xml:space="preserve">решать задачи, высчитывать калорийность, </w:t>
            </w:r>
          </w:p>
          <w:p w:rsidR="00C24915" w:rsidRPr="00B638B5" w:rsidRDefault="00AA70D0" w:rsidP="00761E5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Разрабатывать рацион питания.</w:t>
            </w:r>
          </w:p>
        </w:tc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FDE" w:rsidRPr="005D0451" w:rsidRDefault="002A4C71" w:rsidP="009A2FD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  <w:bookmarkStart w:id="0" w:name="_GoBack"/>
            <w:bookmarkEnd w:id="0"/>
            <w:r w:rsidR="009A2FDE" w:rsidRPr="005D0451">
              <w:rPr>
                <w:rFonts w:ascii="Times New Roman" w:hAnsi="Times New Roman" w:cs="Times New Roman"/>
                <w:b/>
              </w:rPr>
              <w:t xml:space="preserve">. </w:t>
            </w:r>
            <w:r w:rsidR="009A2FDE" w:rsidRPr="005D0451">
              <w:rPr>
                <w:rFonts w:ascii="Times New Roman" w:hAnsi="Times New Roman" w:cs="Times New Roman"/>
              </w:rPr>
              <w:t xml:space="preserve">17-летняя Татьяна обедала </w:t>
            </w:r>
            <w:proofErr w:type="gramStart"/>
            <w:r w:rsidR="009A2FDE" w:rsidRPr="005D0451">
              <w:rPr>
                <w:rFonts w:ascii="Times New Roman" w:hAnsi="Times New Roman" w:cs="Times New Roman"/>
              </w:rPr>
              <w:t>в быстрого питания</w:t>
            </w:r>
            <w:proofErr w:type="gramEnd"/>
            <w:r w:rsidR="009A2FDE" w:rsidRPr="005D0451">
              <w:rPr>
                <w:rFonts w:ascii="Times New Roman" w:hAnsi="Times New Roman" w:cs="Times New Roman"/>
              </w:rPr>
              <w:t xml:space="preserve">. Девушка заказала себе следующие блюда и напитки: маленькую порцию картофеля фри, </w:t>
            </w:r>
            <w:proofErr w:type="spellStart"/>
            <w:r w:rsidR="009A2FDE" w:rsidRPr="005D0451">
              <w:rPr>
                <w:rFonts w:ascii="Times New Roman" w:hAnsi="Times New Roman" w:cs="Times New Roman"/>
              </w:rPr>
              <w:t>Фреш</w:t>
            </w:r>
            <w:proofErr w:type="spellEnd"/>
            <w:r w:rsidR="009A2FDE" w:rsidRPr="005D04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A2FDE" w:rsidRPr="005D0451">
              <w:rPr>
                <w:rFonts w:ascii="Times New Roman" w:hAnsi="Times New Roman" w:cs="Times New Roman"/>
              </w:rPr>
              <w:t>МакМаффин</w:t>
            </w:r>
            <w:proofErr w:type="spellEnd"/>
            <w:r w:rsidR="009A2FDE" w:rsidRPr="005D0451">
              <w:rPr>
                <w:rFonts w:ascii="Times New Roman" w:hAnsi="Times New Roman" w:cs="Times New Roman"/>
              </w:rPr>
              <w:t>, салат «Цезарь» и апельсиновый сок.</w:t>
            </w:r>
          </w:p>
          <w:p w:rsidR="009A2FDE" w:rsidRPr="005D0451" w:rsidRDefault="009A2FDE" w:rsidP="009A2FD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D0451">
              <w:rPr>
                <w:rFonts w:ascii="Times New Roman" w:hAnsi="Times New Roman" w:cs="Times New Roman"/>
              </w:rPr>
              <w:t>1) Каково количество углеводов в заказанном обеде?</w:t>
            </w:r>
          </w:p>
          <w:p w:rsidR="009A2FDE" w:rsidRPr="005D0451" w:rsidRDefault="009A2FDE" w:rsidP="009A2FD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D0451">
              <w:rPr>
                <w:rFonts w:ascii="Times New Roman" w:hAnsi="Times New Roman" w:cs="Times New Roman"/>
              </w:rPr>
              <w:t>2) Какова рекомендуемая калорийность обеда, если Татьяна питается четыре раза в день?</w:t>
            </w:r>
          </w:p>
          <w:p w:rsidR="009A2FDE" w:rsidRPr="005D0451" w:rsidRDefault="009A2FDE" w:rsidP="009A2FD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045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Таблица 1</w:t>
            </w:r>
          </w:p>
          <w:p w:rsidR="009A2FDE" w:rsidRPr="005D0451" w:rsidRDefault="009A2FDE" w:rsidP="009A2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045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Таблица энергетической и пищевой ценности продукции кафе быстрого питания</w:t>
            </w:r>
          </w:p>
          <w:tbl>
            <w:tblPr>
              <w:tblW w:w="7581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689"/>
              <w:gridCol w:w="2082"/>
              <w:gridCol w:w="806"/>
              <w:gridCol w:w="824"/>
              <w:gridCol w:w="1180"/>
            </w:tblGrid>
            <w:tr w:rsidR="009A2FDE" w:rsidRPr="005D0451" w:rsidTr="00F43B04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Блюда и напитки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Энергетическая ценность (ккал)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Белки (г)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Жиры (г)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Углеводы (г)</w:t>
                  </w:r>
                </w:p>
              </w:tc>
            </w:tr>
            <w:tr w:rsidR="009A2FDE" w:rsidRPr="005D0451" w:rsidTr="00F43B04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Двойной </w:t>
                  </w:r>
                  <w:proofErr w:type="spellStart"/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МакМаффин</w:t>
                  </w:r>
                  <w:proofErr w:type="spellEnd"/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(</w:t>
                  </w:r>
                  <w:r w:rsidRPr="005D0451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ru-RU"/>
                    </w:rPr>
                    <w:t>булочка, майонез, салат, помидор, сыр, свинина)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425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39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33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41</w:t>
                  </w:r>
                </w:p>
              </w:tc>
            </w:tr>
            <w:tr w:rsidR="009A2FDE" w:rsidRPr="005D0451" w:rsidTr="00F43B04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proofErr w:type="spellStart"/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Фреш</w:t>
                  </w:r>
                  <w:proofErr w:type="spellEnd"/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</w:t>
                  </w:r>
                  <w:proofErr w:type="spellStart"/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МакМаффин</w:t>
                  </w:r>
                  <w:proofErr w:type="spellEnd"/>
                </w:p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ru-RU"/>
                    </w:rPr>
                    <w:t>(булочка, майонез, салат, помидор, сыр, ветчина)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380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35</w:t>
                  </w:r>
                </w:p>
              </w:tc>
            </w:tr>
            <w:tr w:rsidR="009A2FDE" w:rsidRPr="005D0451" w:rsidTr="00F43B04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proofErr w:type="spellStart"/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Чикен</w:t>
                  </w:r>
                  <w:proofErr w:type="spellEnd"/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</w:t>
                  </w:r>
                  <w:proofErr w:type="spellStart"/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Фреш</w:t>
                  </w:r>
                  <w:proofErr w:type="spellEnd"/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</w:t>
                  </w:r>
                  <w:proofErr w:type="spellStart"/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Маффин</w:t>
                  </w:r>
                  <w:proofErr w:type="spellEnd"/>
                </w:p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ru-RU"/>
                    </w:rPr>
                    <w:t>(булочка, майонез, салат, помидор, сыр, курица)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355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42</w:t>
                  </w:r>
                </w:p>
              </w:tc>
            </w:tr>
            <w:tr w:rsidR="009A2FDE" w:rsidRPr="005D0451" w:rsidTr="00F43B04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Омлет с ветчиной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350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35</w:t>
                  </w:r>
                </w:p>
              </w:tc>
            </w:tr>
            <w:tr w:rsidR="009A2FDE" w:rsidRPr="005D0451" w:rsidTr="00F43B04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Салат овощной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</w:t>
                  </w:r>
                </w:p>
              </w:tc>
            </w:tr>
            <w:tr w:rsidR="009A2FDE" w:rsidRPr="005D0451" w:rsidTr="00F43B04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Салат «Цезарь»</w:t>
                  </w:r>
                </w:p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ru-RU"/>
                    </w:rPr>
                    <w:t>(курица, салат, майонез, гренки)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250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15</w:t>
                  </w:r>
                </w:p>
              </w:tc>
            </w:tr>
            <w:tr w:rsidR="009A2FDE" w:rsidRPr="005D0451" w:rsidTr="00F43B04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Картофель по-деревенски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315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38</w:t>
                  </w:r>
                </w:p>
              </w:tc>
            </w:tr>
            <w:tr w:rsidR="009A2FDE" w:rsidRPr="005D0451" w:rsidTr="00F43B04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Маленькая порция картофеля фри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225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29</w:t>
                  </w:r>
                </w:p>
              </w:tc>
            </w:tr>
            <w:tr w:rsidR="009A2FDE" w:rsidRPr="005D0451" w:rsidTr="00F43B04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Мороженое с шоколадным наполнителем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325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50</w:t>
                  </w:r>
                </w:p>
              </w:tc>
            </w:tr>
            <w:tr w:rsidR="009A2FDE" w:rsidRPr="005D0451" w:rsidTr="00F43B04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Вафельный рожок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135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22</w:t>
                  </w:r>
                </w:p>
              </w:tc>
            </w:tr>
            <w:tr w:rsidR="009A2FDE" w:rsidRPr="005D0451" w:rsidTr="00F43B04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«Кока-Кола»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170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42</w:t>
                  </w:r>
                </w:p>
              </w:tc>
            </w:tr>
            <w:tr w:rsidR="009A2FDE" w:rsidRPr="005D0451" w:rsidTr="00F43B04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lastRenderedPageBreak/>
                    <w:t>Апельсиновый сок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225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35</w:t>
                  </w:r>
                </w:p>
              </w:tc>
            </w:tr>
            <w:tr w:rsidR="009A2FDE" w:rsidRPr="005D0451" w:rsidTr="00F43B04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Чай без сахара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</w:tr>
            <w:tr w:rsidR="009A2FDE" w:rsidRPr="005D0451" w:rsidTr="00F43B04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Чай с сахаром (две чайные ложки)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68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14</w:t>
                  </w:r>
                </w:p>
              </w:tc>
            </w:tr>
          </w:tbl>
          <w:p w:rsidR="009A2FDE" w:rsidRPr="005D0451" w:rsidRDefault="009A2FDE" w:rsidP="009A2FD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04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9A2FDE" w:rsidRPr="005D0451" w:rsidRDefault="009A2FDE" w:rsidP="009A2FD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045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Таблица 2</w:t>
            </w:r>
          </w:p>
          <w:p w:rsidR="009A2FDE" w:rsidRPr="005D0451" w:rsidRDefault="009A2FDE" w:rsidP="009A2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045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Суточные нормы питания и энергетическая потребность детей и подростков</w:t>
            </w:r>
          </w:p>
          <w:tbl>
            <w:tblPr>
              <w:tblW w:w="3500" w:type="pct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85"/>
              <w:gridCol w:w="827"/>
              <w:gridCol w:w="790"/>
              <w:gridCol w:w="1181"/>
              <w:gridCol w:w="1855"/>
            </w:tblGrid>
            <w:tr w:rsidR="009A2FDE" w:rsidRPr="005D0451" w:rsidTr="00F43B04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Возраст, лет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Белки, г/кг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Жиры г/кг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Углеводы, г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Энергетическая потребность, ккал</w:t>
                  </w:r>
                </w:p>
              </w:tc>
            </w:tr>
            <w:tr w:rsidR="009A2FDE" w:rsidRPr="005D0451" w:rsidTr="00F43B04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7−10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2,3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1,7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330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2550</w:t>
                  </w:r>
                </w:p>
              </w:tc>
            </w:tr>
            <w:tr w:rsidR="009A2FDE" w:rsidRPr="005D0451" w:rsidTr="00F43B04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11−15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2,0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1,7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375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2900</w:t>
                  </w:r>
                </w:p>
              </w:tc>
            </w:tr>
            <w:tr w:rsidR="009A2FDE" w:rsidRPr="005D0451" w:rsidTr="00F43B04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Старше 16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1,9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1,0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475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3100</w:t>
                  </w:r>
                </w:p>
              </w:tc>
            </w:tr>
          </w:tbl>
          <w:p w:rsidR="009A2FDE" w:rsidRPr="005D0451" w:rsidRDefault="009A2FDE" w:rsidP="009A2FD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04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9A2FDE" w:rsidRPr="005D0451" w:rsidRDefault="009A2FDE" w:rsidP="009A2FD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045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Таблица 3</w:t>
            </w:r>
          </w:p>
          <w:p w:rsidR="009A2FDE" w:rsidRPr="005D0451" w:rsidRDefault="009A2FDE" w:rsidP="009A2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045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Калорийности при четырехразовом питании (от общей калорийности в сутки)</w:t>
            </w:r>
          </w:p>
          <w:tbl>
            <w:tblPr>
              <w:tblW w:w="0" w:type="auto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68"/>
              <w:gridCol w:w="1684"/>
              <w:gridCol w:w="611"/>
              <w:gridCol w:w="695"/>
            </w:tblGrid>
            <w:tr w:rsidR="009A2FDE" w:rsidRPr="005D0451" w:rsidTr="00F43B04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Первый завтрак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Второй завтрак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Обед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Ужин</w:t>
                  </w:r>
                </w:p>
              </w:tc>
            </w:tr>
            <w:tr w:rsidR="009A2FDE" w:rsidRPr="005D0451" w:rsidTr="00F43B04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14%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18%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50%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9A2FDE" w:rsidRPr="005D0451" w:rsidRDefault="009A2FDE" w:rsidP="009A2F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5D045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18%</w:t>
                  </w:r>
                </w:p>
              </w:tc>
            </w:tr>
          </w:tbl>
          <w:p w:rsidR="00C24915" w:rsidRDefault="00C24915" w:rsidP="006D4E0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3330FF" w:rsidRPr="003330FF" w:rsidRDefault="003330FF" w:rsidP="002A4C71">
      <w:pPr>
        <w:pStyle w:val="a5"/>
        <w:spacing w:after="0"/>
        <w:jc w:val="right"/>
      </w:pPr>
    </w:p>
    <w:sectPr w:rsidR="003330FF" w:rsidRPr="003330FF" w:rsidSect="0005268F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DF7D5F"/>
    <w:multiLevelType w:val="hybridMultilevel"/>
    <w:tmpl w:val="14A2E642"/>
    <w:lvl w:ilvl="0" w:tplc="24A099E4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1EDD3A29"/>
    <w:multiLevelType w:val="multilevel"/>
    <w:tmpl w:val="EB001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2C0DA4"/>
    <w:multiLevelType w:val="hybridMultilevel"/>
    <w:tmpl w:val="1010764A"/>
    <w:lvl w:ilvl="0" w:tplc="D9E4B60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396056F"/>
    <w:multiLevelType w:val="hybridMultilevel"/>
    <w:tmpl w:val="7ED05AC0"/>
    <w:lvl w:ilvl="0" w:tplc="3F3C3CCA">
      <w:start w:val="1"/>
      <w:numFmt w:val="russianLower"/>
      <w:lvlText w:val="%1)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97481D"/>
    <w:multiLevelType w:val="hybridMultilevel"/>
    <w:tmpl w:val="811C9B0C"/>
    <w:lvl w:ilvl="0" w:tplc="D9E4B60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65857DF5"/>
    <w:multiLevelType w:val="hybridMultilevel"/>
    <w:tmpl w:val="E558241E"/>
    <w:lvl w:ilvl="0" w:tplc="24A099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C4D"/>
    <w:rsid w:val="0005268F"/>
    <w:rsid w:val="00076127"/>
    <w:rsid w:val="00086D85"/>
    <w:rsid w:val="00092280"/>
    <w:rsid w:val="000947D5"/>
    <w:rsid w:val="000A2EB8"/>
    <w:rsid w:val="000A6401"/>
    <w:rsid w:val="000B4B24"/>
    <w:rsid w:val="000C2503"/>
    <w:rsid w:val="000C5118"/>
    <w:rsid w:val="001144E6"/>
    <w:rsid w:val="00180C0B"/>
    <w:rsid w:val="001927B3"/>
    <w:rsid w:val="00193378"/>
    <w:rsid w:val="001A036F"/>
    <w:rsid w:val="001A6F50"/>
    <w:rsid w:val="001C5991"/>
    <w:rsid w:val="001E231C"/>
    <w:rsid w:val="001F2498"/>
    <w:rsid w:val="00213350"/>
    <w:rsid w:val="002205D7"/>
    <w:rsid w:val="00247FCA"/>
    <w:rsid w:val="00294D92"/>
    <w:rsid w:val="00297AF8"/>
    <w:rsid w:val="002A00EA"/>
    <w:rsid w:val="002A4C71"/>
    <w:rsid w:val="002C142E"/>
    <w:rsid w:val="002C23E0"/>
    <w:rsid w:val="002E23C1"/>
    <w:rsid w:val="002E6845"/>
    <w:rsid w:val="00311965"/>
    <w:rsid w:val="003330FF"/>
    <w:rsid w:val="00353D62"/>
    <w:rsid w:val="0036677B"/>
    <w:rsid w:val="003751C6"/>
    <w:rsid w:val="00391B30"/>
    <w:rsid w:val="003A5813"/>
    <w:rsid w:val="003B02E2"/>
    <w:rsid w:val="004111EF"/>
    <w:rsid w:val="00417ED0"/>
    <w:rsid w:val="00431C4D"/>
    <w:rsid w:val="0048607F"/>
    <w:rsid w:val="004E027F"/>
    <w:rsid w:val="00502877"/>
    <w:rsid w:val="00515783"/>
    <w:rsid w:val="00517BB1"/>
    <w:rsid w:val="0055589A"/>
    <w:rsid w:val="00577335"/>
    <w:rsid w:val="00594E73"/>
    <w:rsid w:val="0059646F"/>
    <w:rsid w:val="005C2EA2"/>
    <w:rsid w:val="005D2D2D"/>
    <w:rsid w:val="005E482A"/>
    <w:rsid w:val="00644960"/>
    <w:rsid w:val="00647DCE"/>
    <w:rsid w:val="00650400"/>
    <w:rsid w:val="006614AD"/>
    <w:rsid w:val="006707EF"/>
    <w:rsid w:val="00673EBA"/>
    <w:rsid w:val="00685A28"/>
    <w:rsid w:val="006D4E02"/>
    <w:rsid w:val="006D6233"/>
    <w:rsid w:val="0071626E"/>
    <w:rsid w:val="00731921"/>
    <w:rsid w:val="00760032"/>
    <w:rsid w:val="00761E5C"/>
    <w:rsid w:val="00787A74"/>
    <w:rsid w:val="007D0D52"/>
    <w:rsid w:val="007D1326"/>
    <w:rsid w:val="007E3B8B"/>
    <w:rsid w:val="007F29EB"/>
    <w:rsid w:val="00810C0A"/>
    <w:rsid w:val="00893268"/>
    <w:rsid w:val="0089761A"/>
    <w:rsid w:val="008A6387"/>
    <w:rsid w:val="008C771D"/>
    <w:rsid w:val="009461FD"/>
    <w:rsid w:val="00976570"/>
    <w:rsid w:val="00977380"/>
    <w:rsid w:val="00986BD6"/>
    <w:rsid w:val="00991878"/>
    <w:rsid w:val="009A2FDE"/>
    <w:rsid w:val="009E07CF"/>
    <w:rsid w:val="00A14D50"/>
    <w:rsid w:val="00A320DE"/>
    <w:rsid w:val="00A40C44"/>
    <w:rsid w:val="00A43FE3"/>
    <w:rsid w:val="00AA70D0"/>
    <w:rsid w:val="00AC41F2"/>
    <w:rsid w:val="00AC4273"/>
    <w:rsid w:val="00B346BD"/>
    <w:rsid w:val="00B37997"/>
    <w:rsid w:val="00B638B5"/>
    <w:rsid w:val="00B82A82"/>
    <w:rsid w:val="00BA2B66"/>
    <w:rsid w:val="00BA39AE"/>
    <w:rsid w:val="00BB1F35"/>
    <w:rsid w:val="00BC268B"/>
    <w:rsid w:val="00BE0205"/>
    <w:rsid w:val="00BE281A"/>
    <w:rsid w:val="00BF279C"/>
    <w:rsid w:val="00BF7CFC"/>
    <w:rsid w:val="00C0682F"/>
    <w:rsid w:val="00C24915"/>
    <w:rsid w:val="00C32B53"/>
    <w:rsid w:val="00C677B4"/>
    <w:rsid w:val="00C86070"/>
    <w:rsid w:val="00CE09D2"/>
    <w:rsid w:val="00CE64A8"/>
    <w:rsid w:val="00CF09E1"/>
    <w:rsid w:val="00D026AB"/>
    <w:rsid w:val="00D355CD"/>
    <w:rsid w:val="00D41E8D"/>
    <w:rsid w:val="00D45BEC"/>
    <w:rsid w:val="00D546B8"/>
    <w:rsid w:val="00D6579A"/>
    <w:rsid w:val="00D67408"/>
    <w:rsid w:val="00D81F93"/>
    <w:rsid w:val="00DA3E3B"/>
    <w:rsid w:val="00DD2F04"/>
    <w:rsid w:val="00DE0400"/>
    <w:rsid w:val="00DE4561"/>
    <w:rsid w:val="00DE6AFD"/>
    <w:rsid w:val="00E53F8F"/>
    <w:rsid w:val="00E73088"/>
    <w:rsid w:val="00E73C30"/>
    <w:rsid w:val="00EA76EA"/>
    <w:rsid w:val="00ED22C2"/>
    <w:rsid w:val="00EE075F"/>
    <w:rsid w:val="00F717CB"/>
    <w:rsid w:val="00FD6FEE"/>
    <w:rsid w:val="00FE72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E7445E-3C09-469C-A04E-3214BABFB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07EF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707EF"/>
    <w:pPr>
      <w:spacing w:after="0" w:line="240" w:lineRule="auto"/>
    </w:pPr>
  </w:style>
  <w:style w:type="character" w:customStyle="1" w:styleId="a4">
    <w:name w:val="Абзац списка Знак"/>
    <w:link w:val="a5"/>
    <w:uiPriority w:val="34"/>
    <w:locked/>
    <w:rsid w:val="006707EF"/>
  </w:style>
  <w:style w:type="paragraph" w:styleId="a5">
    <w:name w:val="List Paragraph"/>
    <w:basedOn w:val="a"/>
    <w:link w:val="a4"/>
    <w:uiPriority w:val="34"/>
    <w:qFormat/>
    <w:rsid w:val="006707EF"/>
    <w:pPr>
      <w:ind w:left="720"/>
      <w:contextualSpacing/>
    </w:pPr>
  </w:style>
  <w:style w:type="table" w:styleId="a6">
    <w:name w:val="Table Grid"/>
    <w:basedOn w:val="a1"/>
    <w:uiPriority w:val="39"/>
    <w:rsid w:val="006707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670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07EF"/>
    <w:rPr>
      <w:rFonts w:ascii="Tahoma" w:hAnsi="Tahoma" w:cs="Tahoma"/>
      <w:sz w:val="16"/>
      <w:szCs w:val="16"/>
    </w:rPr>
  </w:style>
  <w:style w:type="character" w:customStyle="1" w:styleId="markedcontent">
    <w:name w:val="markedcontent"/>
    <w:basedOn w:val="a0"/>
    <w:rsid w:val="00D41E8D"/>
  </w:style>
  <w:style w:type="paragraph" w:customStyle="1" w:styleId="ConsPlusNormal">
    <w:name w:val="ConsPlusNormal"/>
    <w:rsid w:val="00D41E8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9">
    <w:name w:val="Normal (Web)"/>
    <w:basedOn w:val="a"/>
    <w:uiPriority w:val="99"/>
    <w:unhideWhenUsed/>
    <w:rsid w:val="00AC41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rsid w:val="002E6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0C511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10">
    <w:name w:val="c10"/>
    <w:basedOn w:val="a"/>
    <w:rsid w:val="00BE2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08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0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84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E12F9-B720-4D09-9445-52F2FB19D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1264</Words>
  <Characters>7205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8453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2</cp:revision>
  <dcterms:created xsi:type="dcterms:W3CDTF">2022-04-18T08:57:00Z</dcterms:created>
  <dcterms:modified xsi:type="dcterms:W3CDTF">2022-04-18T08:57:00Z</dcterms:modified>
</cp:coreProperties>
</file>