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17" w:rsidRPr="007E3207" w:rsidRDefault="005F5017" w:rsidP="005F5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207">
        <w:rPr>
          <w:rFonts w:ascii="Times New Roman" w:hAnsi="Times New Roman" w:cs="Times New Roman"/>
          <w:sz w:val="24"/>
          <w:szCs w:val="24"/>
        </w:rPr>
        <w:t>Оценочные материалы для проведения промежуточной аттестации 10 класс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709"/>
        <w:gridCol w:w="3038"/>
        <w:gridCol w:w="3067"/>
        <w:gridCol w:w="2496"/>
        <w:gridCol w:w="4566"/>
      </w:tblGrid>
      <w:tr w:rsidR="005F5017" w:rsidRPr="00687F6E" w:rsidTr="00125D33">
        <w:tc>
          <w:tcPr>
            <w:tcW w:w="723" w:type="dxa"/>
            <w:vMerge w:val="restart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gridSpan w:val="2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(проверяемые умения и виды деятельности)</w:t>
            </w:r>
          </w:p>
        </w:tc>
        <w:tc>
          <w:tcPr>
            <w:tcW w:w="2307" w:type="dxa"/>
            <w:vMerge w:val="restart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4650" w:type="dxa"/>
            <w:vMerge w:val="restart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Учебное задание</w:t>
            </w:r>
          </w:p>
        </w:tc>
      </w:tr>
      <w:tr w:rsidR="005F5017" w:rsidRPr="00687F6E" w:rsidTr="00125D33">
        <w:tc>
          <w:tcPr>
            <w:tcW w:w="723" w:type="dxa"/>
            <w:vMerge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«Выпускник научится»</w:t>
            </w:r>
          </w:p>
        </w:tc>
        <w:tc>
          <w:tcPr>
            <w:tcW w:w="3108" w:type="dxa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научиться»</w:t>
            </w:r>
          </w:p>
        </w:tc>
        <w:tc>
          <w:tcPr>
            <w:tcW w:w="2307" w:type="dxa"/>
            <w:vMerge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17" w:rsidRPr="00687F6E" w:rsidTr="00125D33">
        <w:tc>
          <w:tcPr>
            <w:tcW w:w="723" w:type="dxa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F5017" w:rsidRPr="00687F6E" w:rsidRDefault="00AC1D88" w:rsidP="00144D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4DFE" w:rsidRPr="00687F6E">
              <w:rPr>
                <w:rFonts w:ascii="Times New Roman" w:hAnsi="Times New Roman" w:cs="Times New Roman"/>
                <w:sz w:val="24"/>
                <w:szCs w:val="24"/>
              </w:rPr>
              <w:t>ешать расчетные физические задачи с опорой как на известные физические законы (равнопеременного прямолинейного движения)</w:t>
            </w:r>
          </w:p>
        </w:tc>
        <w:tc>
          <w:tcPr>
            <w:tcW w:w="3108" w:type="dxa"/>
          </w:tcPr>
          <w:p w:rsidR="005F5017" w:rsidRPr="00687F6E" w:rsidRDefault="005F501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5F5017" w:rsidRPr="00687F6E" w:rsidRDefault="00AC1D88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Равномерное и р</w:t>
            </w:r>
            <w:r w:rsidR="00144DFE" w:rsidRPr="00687F6E">
              <w:rPr>
                <w:rFonts w:ascii="Times New Roman" w:hAnsi="Times New Roman" w:cs="Times New Roman"/>
                <w:sz w:val="24"/>
                <w:szCs w:val="24"/>
              </w:rPr>
              <w:t>авнопеременное прямолинейное движение</w:t>
            </w:r>
          </w:p>
        </w:tc>
        <w:tc>
          <w:tcPr>
            <w:tcW w:w="4650" w:type="dxa"/>
          </w:tcPr>
          <w:p w:rsidR="006642F7" w:rsidRPr="00687F6E" w:rsidRDefault="006642F7" w:rsidP="00AC1D88">
            <w:pPr>
              <w:pStyle w:val="leftmargin"/>
              <w:shd w:val="clear" w:color="auto" w:fill="FFFFFF"/>
              <w:spacing w:before="0" w:beforeAutospacing="0" w:after="0" w:afterAutospacing="0"/>
              <w:ind w:firstLine="429"/>
              <w:jc w:val="both"/>
              <w:rPr>
                <w:color w:val="000000"/>
              </w:rPr>
            </w:pPr>
            <w:r w:rsidRPr="00687F6E">
              <w:rPr>
                <w:color w:val="000000"/>
              </w:rPr>
              <w:t>На ри</w:t>
            </w:r>
            <w:r w:rsidRPr="00687F6E">
              <w:rPr>
                <w:color w:val="000000"/>
              </w:rPr>
              <w:softHyphen/>
              <w:t>сун</w:t>
            </w:r>
            <w:r w:rsidRPr="00687F6E">
              <w:rPr>
                <w:color w:val="000000"/>
              </w:rPr>
              <w:softHyphen/>
              <w:t>ке приведён гра</w:t>
            </w:r>
            <w:r w:rsidRPr="00687F6E">
              <w:rPr>
                <w:color w:val="000000"/>
              </w:rPr>
              <w:softHyphen/>
              <w:t>фик за</w:t>
            </w:r>
            <w:r w:rsidRPr="00687F6E">
              <w:rPr>
                <w:color w:val="000000"/>
              </w:rPr>
              <w:softHyphen/>
              <w:t>ви</w:t>
            </w:r>
            <w:r w:rsidRPr="00687F6E">
              <w:rPr>
                <w:color w:val="000000"/>
              </w:rPr>
              <w:softHyphen/>
              <w:t>си</w:t>
            </w:r>
            <w:r w:rsidRPr="00687F6E">
              <w:rPr>
                <w:color w:val="000000"/>
              </w:rPr>
              <w:softHyphen/>
              <w:t>мо</w:t>
            </w:r>
            <w:r w:rsidRPr="00687F6E">
              <w:rPr>
                <w:color w:val="000000"/>
              </w:rPr>
              <w:softHyphen/>
              <w:t>сти про</w:t>
            </w:r>
            <w:r w:rsidRPr="00687F6E">
              <w:rPr>
                <w:color w:val="000000"/>
              </w:rPr>
              <w:softHyphen/>
              <w:t>ек</w:t>
            </w:r>
            <w:r w:rsidRPr="00687F6E">
              <w:rPr>
                <w:color w:val="000000"/>
              </w:rPr>
              <w:softHyphen/>
              <w:t>ции ско</w:t>
            </w:r>
            <w:r w:rsidRPr="00687F6E">
              <w:rPr>
                <w:color w:val="000000"/>
              </w:rPr>
              <w:softHyphen/>
              <w:t>ро</w:t>
            </w:r>
            <w:r w:rsidRPr="00687F6E">
              <w:rPr>
                <w:color w:val="000000"/>
              </w:rPr>
              <w:softHyphen/>
              <w:t>сти тела</w:t>
            </w:r>
            <w:r w:rsidRPr="00687F6E">
              <w:rPr>
                <w:rStyle w:val="apple-converted-space"/>
                <w:color w:val="000000"/>
              </w:rPr>
              <w:t> </w:t>
            </w:r>
            <w:proofErr w:type="spellStart"/>
            <w:r w:rsidRPr="00687F6E">
              <w:rPr>
                <w:i/>
                <w:iCs/>
                <w:color w:val="000000"/>
              </w:rPr>
              <w:t>V</w:t>
            </w:r>
            <w:r w:rsidRPr="00687F6E">
              <w:rPr>
                <w:i/>
                <w:iCs/>
                <w:color w:val="000000"/>
                <w:vertAlign w:val="subscript"/>
              </w:rPr>
              <w:t>x</w:t>
            </w:r>
            <w:proofErr w:type="spellEnd"/>
            <w:r w:rsidRPr="00687F6E">
              <w:rPr>
                <w:rStyle w:val="apple-converted-space"/>
                <w:color w:val="000000"/>
              </w:rPr>
              <w:t> </w:t>
            </w:r>
            <w:r w:rsidRPr="00687F6E">
              <w:rPr>
                <w:color w:val="000000"/>
              </w:rPr>
              <w:t>от времени. Чему равна про</w:t>
            </w:r>
            <w:r w:rsidRPr="00687F6E">
              <w:rPr>
                <w:color w:val="000000"/>
              </w:rPr>
              <w:softHyphen/>
              <w:t>ек</w:t>
            </w:r>
            <w:r w:rsidRPr="00687F6E">
              <w:rPr>
                <w:color w:val="000000"/>
              </w:rPr>
              <w:softHyphen/>
              <w:t>ция уско</w:t>
            </w:r>
            <w:r w:rsidRPr="00687F6E">
              <w:rPr>
                <w:color w:val="000000"/>
              </w:rPr>
              <w:softHyphen/>
              <w:t>ре</w:t>
            </w:r>
            <w:r w:rsidRPr="00687F6E">
              <w:rPr>
                <w:color w:val="000000"/>
              </w:rPr>
              <w:softHyphen/>
              <w:t>ния этого тела</w:t>
            </w:r>
            <w:r w:rsidRPr="00687F6E">
              <w:rPr>
                <w:rStyle w:val="apple-converted-space"/>
                <w:color w:val="000000"/>
              </w:rPr>
              <w:t> </w:t>
            </w:r>
            <w:proofErr w:type="spellStart"/>
            <w:r w:rsidRPr="00687F6E">
              <w:rPr>
                <w:i/>
                <w:iCs/>
                <w:color w:val="000000"/>
              </w:rPr>
              <w:t>a</w:t>
            </w:r>
            <w:r w:rsidRPr="00687F6E">
              <w:rPr>
                <w:i/>
                <w:iCs/>
                <w:color w:val="000000"/>
                <w:vertAlign w:val="subscript"/>
              </w:rPr>
              <w:t>x</w:t>
            </w:r>
            <w:proofErr w:type="spellEnd"/>
            <w:r w:rsidRPr="00687F6E">
              <w:rPr>
                <w:rStyle w:val="apple-converted-space"/>
                <w:color w:val="000000"/>
              </w:rPr>
              <w:t> </w:t>
            </w:r>
            <w:r w:rsidRPr="00687F6E">
              <w:rPr>
                <w:color w:val="000000"/>
              </w:rPr>
              <w:t>в ин</w:t>
            </w:r>
            <w:r w:rsidRPr="00687F6E">
              <w:rPr>
                <w:color w:val="000000"/>
              </w:rPr>
              <w:softHyphen/>
              <w:t>тер</w:t>
            </w:r>
            <w:r w:rsidR="00144DFE" w:rsidRPr="00687F6E">
              <w:rPr>
                <w:color w:val="000000"/>
              </w:rPr>
              <w:softHyphen/>
              <w:t>ва</w:t>
            </w:r>
            <w:r w:rsidR="00144DFE" w:rsidRPr="00687F6E">
              <w:rPr>
                <w:color w:val="000000"/>
              </w:rPr>
              <w:softHyphen/>
              <w:t>ле вре</w:t>
            </w:r>
            <w:r w:rsidR="00144DFE" w:rsidRPr="00687F6E">
              <w:rPr>
                <w:color w:val="000000"/>
              </w:rPr>
              <w:softHyphen/>
              <w:t>ме</w:t>
            </w:r>
            <w:r w:rsidR="00144DFE" w:rsidRPr="00687F6E">
              <w:rPr>
                <w:color w:val="000000"/>
              </w:rPr>
              <w:softHyphen/>
              <w:t>ни от 12 до 18 с?</w:t>
            </w:r>
          </w:p>
          <w:p w:rsidR="005F5017" w:rsidRPr="00687F6E" w:rsidRDefault="006642F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B6C45" wp14:editId="3D759BF6">
                  <wp:extent cx="1862666" cy="1001130"/>
                  <wp:effectExtent l="0" t="0" r="4445" b="8890"/>
                  <wp:docPr id="2" name="Рисунок 2" descr="https://phys-ege.sdamgia.ru/get_file?id=23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ys-ege.sdamgia.ru/get_file?id=23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898" cy="100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017" w:rsidRPr="00687F6E" w:rsidTr="00125D33">
        <w:tc>
          <w:tcPr>
            <w:tcW w:w="723" w:type="dxa"/>
          </w:tcPr>
          <w:p w:rsidR="005F5017" w:rsidRPr="00687F6E" w:rsidRDefault="005F501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5F5017" w:rsidRPr="00687F6E" w:rsidRDefault="00AC1D88" w:rsidP="002517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Находить адекватную предлож</w:t>
            </w:r>
            <w:r w:rsidR="002517E3" w:rsidRPr="00687F6E">
              <w:rPr>
                <w:rFonts w:ascii="Times New Roman" w:hAnsi="Times New Roman" w:cs="Times New Roman"/>
                <w:sz w:val="24"/>
                <w:szCs w:val="24"/>
              </w:rPr>
              <w:t>енной задаче физическую модель</w:t>
            </w:r>
          </w:p>
        </w:tc>
        <w:tc>
          <w:tcPr>
            <w:tcW w:w="3108" w:type="dxa"/>
          </w:tcPr>
          <w:p w:rsidR="005F5017" w:rsidRPr="00687F6E" w:rsidRDefault="005F501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5F5017" w:rsidRPr="00687F6E" w:rsidRDefault="00AC1D88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движение; баллистическое движение</w:t>
            </w:r>
          </w:p>
        </w:tc>
        <w:tc>
          <w:tcPr>
            <w:tcW w:w="4650" w:type="dxa"/>
          </w:tcPr>
          <w:p w:rsidR="005F5017" w:rsidRPr="00687F6E" w:rsidRDefault="006642F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 разгоняется на прямолинейном участке пути, при этом зависимость координаты тела</w:t>
            </w:r>
            <w:r w:rsidRPr="00687F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х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времени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F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вид: х = 3 +10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Чему равна скорость тела в момент времени </w:t>
            </w:r>
            <w:r w:rsidRPr="00687F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 2 c при таком движении?</w:t>
            </w:r>
          </w:p>
        </w:tc>
      </w:tr>
      <w:tr w:rsidR="006642F7" w:rsidRPr="00687F6E" w:rsidTr="00125D33">
        <w:tc>
          <w:tcPr>
            <w:tcW w:w="723" w:type="dxa"/>
          </w:tcPr>
          <w:p w:rsidR="006642F7" w:rsidRPr="00687F6E" w:rsidRDefault="006642F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6642F7" w:rsidRPr="00687F6E" w:rsidRDefault="00AC1D88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Решать расчетные, практико-ориентированные  и качественные физические задачи с опорой как на известные физические законы</w:t>
            </w:r>
          </w:p>
        </w:tc>
        <w:tc>
          <w:tcPr>
            <w:tcW w:w="3108" w:type="dxa"/>
          </w:tcPr>
          <w:p w:rsidR="006642F7" w:rsidRPr="00687F6E" w:rsidRDefault="006642F7" w:rsidP="00125D3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7" w:type="dxa"/>
          </w:tcPr>
          <w:p w:rsidR="006642F7" w:rsidRPr="00687F6E" w:rsidRDefault="00AC1D88" w:rsidP="00AC1D8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 Второй закон Ньютона. Третий закон Ньютона.</w:t>
            </w:r>
          </w:p>
        </w:tc>
        <w:tc>
          <w:tcPr>
            <w:tcW w:w="4650" w:type="dxa"/>
          </w:tcPr>
          <w:p w:rsidR="006642F7" w:rsidRPr="00687F6E" w:rsidRDefault="006642F7" w:rsidP="00687F6E">
            <w:pPr>
              <w:pStyle w:val="a4"/>
              <w:spacing w:after="0" w:line="276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Пассажир находится в движущемся вверх с ускорением 0,2м/с</w:t>
            </w:r>
            <w:r w:rsidRPr="00687F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 лифте, при этом вес пассажира равен 640Н. Определите массу пассажира.</w:t>
            </w:r>
          </w:p>
        </w:tc>
      </w:tr>
      <w:tr w:rsidR="005F5017" w:rsidRPr="00687F6E" w:rsidTr="00125D33">
        <w:tc>
          <w:tcPr>
            <w:tcW w:w="723" w:type="dxa"/>
          </w:tcPr>
          <w:p w:rsidR="005F5017" w:rsidRPr="00687F6E" w:rsidRDefault="006642F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5F5017" w:rsidRPr="00687F6E" w:rsidRDefault="002517E3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расчетные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задачи с опорой как на известные физические законы</w:t>
            </w:r>
          </w:p>
        </w:tc>
        <w:tc>
          <w:tcPr>
            <w:tcW w:w="3108" w:type="dxa"/>
          </w:tcPr>
          <w:p w:rsidR="005F5017" w:rsidRPr="00687F6E" w:rsidRDefault="005F5017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5F5017" w:rsidRPr="00687F6E" w:rsidRDefault="002517E3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Гравитационная сила.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всемирного тяготения. Сила тяжести. Сила упругости. Закон Гука.</w:t>
            </w:r>
          </w:p>
        </w:tc>
        <w:tc>
          <w:tcPr>
            <w:tcW w:w="4650" w:type="dxa"/>
          </w:tcPr>
          <w:p w:rsidR="006642F7" w:rsidRPr="00687F6E" w:rsidRDefault="006642F7" w:rsidP="00687F6E">
            <w:pPr>
              <w:pStyle w:val="leftmargin"/>
              <w:spacing w:before="0" w:beforeAutospacing="0" w:after="0" w:afterAutospacing="0"/>
              <w:ind w:firstLine="35"/>
              <w:jc w:val="both"/>
            </w:pPr>
            <w:r w:rsidRPr="00687F6E">
              <w:rPr>
                <w:color w:val="000000"/>
                <w:shd w:val="clear" w:color="auto" w:fill="FFFFFF"/>
              </w:rPr>
              <w:lastRenderedPageBreak/>
              <w:t>Два тела оди</w:t>
            </w:r>
            <w:r w:rsidRPr="00687F6E">
              <w:rPr>
                <w:color w:val="000000"/>
                <w:shd w:val="clear" w:color="auto" w:fill="FFFFFF"/>
              </w:rPr>
              <w:softHyphen/>
              <w:t>на</w:t>
            </w:r>
            <w:r w:rsidRPr="00687F6E">
              <w:rPr>
                <w:color w:val="000000"/>
                <w:shd w:val="clear" w:color="auto" w:fill="FFFFFF"/>
              </w:rPr>
              <w:softHyphen/>
              <w:t>ко</w:t>
            </w:r>
            <w:r w:rsidRPr="00687F6E">
              <w:rPr>
                <w:color w:val="000000"/>
                <w:shd w:val="clear" w:color="auto" w:fill="FFFFFF"/>
              </w:rPr>
              <w:softHyphen/>
              <w:t>вой массы при</w:t>
            </w:r>
            <w:r w:rsidRPr="00687F6E">
              <w:rPr>
                <w:color w:val="000000"/>
                <w:shd w:val="clear" w:color="auto" w:fill="FFFFFF"/>
              </w:rPr>
              <w:softHyphen/>
              <w:t>тя</w:t>
            </w:r>
            <w:r w:rsidRPr="00687F6E">
              <w:rPr>
                <w:color w:val="000000"/>
                <w:shd w:val="clear" w:color="auto" w:fill="FFFFFF"/>
              </w:rPr>
              <w:softHyphen/>
              <w:t>ги</w:t>
            </w:r>
            <w:r w:rsidRPr="00687F6E">
              <w:rPr>
                <w:color w:val="000000"/>
                <w:shd w:val="clear" w:color="auto" w:fill="FFFFFF"/>
              </w:rPr>
              <w:softHyphen/>
              <w:t>ва</w:t>
            </w:r>
            <w:r w:rsidRPr="00687F6E">
              <w:rPr>
                <w:color w:val="000000"/>
                <w:shd w:val="clear" w:color="auto" w:fill="FFFFFF"/>
              </w:rPr>
              <w:softHyphen/>
              <w:t>ют</w:t>
            </w:r>
            <w:r w:rsidRPr="00687F6E">
              <w:rPr>
                <w:color w:val="000000"/>
                <w:shd w:val="clear" w:color="auto" w:fill="FFFFFF"/>
              </w:rPr>
              <w:softHyphen/>
            </w:r>
            <w:r w:rsidRPr="00687F6E">
              <w:rPr>
                <w:color w:val="000000"/>
                <w:shd w:val="clear" w:color="auto" w:fill="FFFFFF"/>
              </w:rPr>
              <w:lastRenderedPageBreak/>
              <w:t>ся друг к другу с силами, рав</w:t>
            </w:r>
            <w:r w:rsidRPr="00687F6E">
              <w:rPr>
                <w:color w:val="000000"/>
                <w:shd w:val="clear" w:color="auto" w:fill="FFFFFF"/>
              </w:rPr>
              <w:softHyphen/>
              <w:t>ны</w:t>
            </w:r>
            <w:r w:rsidRPr="00687F6E">
              <w:rPr>
                <w:color w:val="000000"/>
                <w:shd w:val="clear" w:color="auto" w:fill="FFFFFF"/>
              </w:rPr>
              <w:softHyphen/>
              <w:t>ми по мо</w:t>
            </w:r>
            <w:r w:rsidRPr="00687F6E">
              <w:rPr>
                <w:color w:val="000000"/>
                <w:shd w:val="clear" w:color="auto" w:fill="FFFFFF"/>
              </w:rPr>
              <w:softHyphen/>
              <w:t>ду</w:t>
            </w:r>
            <w:r w:rsidRPr="00687F6E">
              <w:rPr>
                <w:color w:val="000000"/>
                <w:shd w:val="clear" w:color="auto" w:fill="FFFFFF"/>
              </w:rPr>
              <w:softHyphen/>
              <w:t>лю</w:t>
            </w:r>
            <w:r w:rsidRPr="00687F6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87F6E">
              <w:rPr>
                <w:i/>
                <w:iCs/>
                <w:color w:val="000000"/>
                <w:shd w:val="clear" w:color="auto" w:fill="FFFFFF"/>
              </w:rPr>
              <w:t>F</w:t>
            </w:r>
            <w:r w:rsidRPr="00687F6E">
              <w:rPr>
                <w:color w:val="000000"/>
                <w:shd w:val="clear" w:color="auto" w:fill="FFFFFF"/>
              </w:rPr>
              <w:t>. Во сколь</w:t>
            </w:r>
            <w:r w:rsidRPr="00687F6E">
              <w:rPr>
                <w:color w:val="000000"/>
                <w:shd w:val="clear" w:color="auto" w:fill="FFFFFF"/>
              </w:rPr>
              <w:softHyphen/>
              <w:t>ко раз умень</w:t>
            </w:r>
            <w:r w:rsidRPr="00687F6E">
              <w:rPr>
                <w:color w:val="000000"/>
                <w:shd w:val="clear" w:color="auto" w:fill="FFFFFF"/>
              </w:rPr>
              <w:softHyphen/>
              <w:t>шил</w:t>
            </w:r>
            <w:r w:rsidRPr="00687F6E">
              <w:rPr>
                <w:color w:val="000000"/>
                <w:shd w:val="clear" w:color="auto" w:fill="FFFFFF"/>
              </w:rPr>
              <w:softHyphen/>
              <w:t>ся бы мо</w:t>
            </w:r>
            <w:r w:rsidRPr="00687F6E">
              <w:rPr>
                <w:color w:val="000000"/>
                <w:shd w:val="clear" w:color="auto" w:fill="FFFFFF"/>
              </w:rPr>
              <w:softHyphen/>
              <w:t>дуль сил при</w:t>
            </w:r>
            <w:r w:rsidRPr="00687F6E">
              <w:rPr>
                <w:color w:val="000000"/>
                <w:shd w:val="clear" w:color="auto" w:fill="FFFFFF"/>
              </w:rPr>
              <w:softHyphen/>
              <w:t>тя</w:t>
            </w:r>
            <w:r w:rsidRPr="00687F6E">
              <w:rPr>
                <w:color w:val="000000"/>
                <w:shd w:val="clear" w:color="auto" w:fill="FFFFFF"/>
              </w:rPr>
              <w:softHyphen/>
              <w:t>же</w:t>
            </w:r>
            <w:r w:rsidRPr="00687F6E">
              <w:rPr>
                <w:color w:val="000000"/>
                <w:shd w:val="clear" w:color="auto" w:fill="FFFFFF"/>
              </w:rPr>
              <w:softHyphen/>
              <w:t>ния между телами, если бы рас</w:t>
            </w:r>
            <w:r w:rsidRPr="00687F6E">
              <w:rPr>
                <w:color w:val="000000"/>
                <w:shd w:val="clear" w:color="auto" w:fill="FFFFFF"/>
              </w:rPr>
              <w:softHyphen/>
              <w:t>сто</w:t>
            </w:r>
            <w:r w:rsidRPr="00687F6E">
              <w:rPr>
                <w:color w:val="000000"/>
                <w:shd w:val="clear" w:color="auto" w:fill="FFFFFF"/>
              </w:rPr>
              <w:softHyphen/>
              <w:t>я</w:t>
            </w:r>
            <w:r w:rsidRPr="00687F6E">
              <w:rPr>
                <w:color w:val="000000"/>
                <w:shd w:val="clear" w:color="auto" w:fill="FFFFFF"/>
              </w:rPr>
              <w:softHyphen/>
              <w:t>ние между их цен</w:t>
            </w:r>
            <w:r w:rsidRPr="00687F6E">
              <w:rPr>
                <w:color w:val="000000"/>
                <w:shd w:val="clear" w:color="auto" w:fill="FFFFFF"/>
              </w:rPr>
              <w:softHyphen/>
              <w:t>тра</w:t>
            </w:r>
            <w:r w:rsidRPr="00687F6E">
              <w:rPr>
                <w:color w:val="000000"/>
                <w:shd w:val="clear" w:color="auto" w:fill="FFFFFF"/>
              </w:rPr>
              <w:softHyphen/>
              <w:t>ми уве</w:t>
            </w:r>
            <w:r w:rsidRPr="00687F6E">
              <w:rPr>
                <w:color w:val="000000"/>
                <w:shd w:val="clear" w:color="auto" w:fill="FFFFFF"/>
              </w:rPr>
              <w:softHyphen/>
              <w:t>ли</w:t>
            </w:r>
            <w:r w:rsidRPr="00687F6E">
              <w:rPr>
                <w:color w:val="000000"/>
                <w:shd w:val="clear" w:color="auto" w:fill="FFFFFF"/>
              </w:rPr>
              <w:softHyphen/>
              <w:t>чи</w:t>
            </w:r>
            <w:r w:rsidRPr="00687F6E">
              <w:rPr>
                <w:color w:val="000000"/>
                <w:shd w:val="clear" w:color="auto" w:fill="FFFFFF"/>
              </w:rPr>
              <w:softHyphen/>
              <w:t>лось в 1,5 раза, а масса каж</w:t>
            </w:r>
            <w:r w:rsidRPr="00687F6E">
              <w:rPr>
                <w:color w:val="000000"/>
                <w:shd w:val="clear" w:color="auto" w:fill="FFFFFF"/>
              </w:rPr>
              <w:softHyphen/>
              <w:t>дого тела умень</w:t>
            </w:r>
            <w:r w:rsidRPr="00687F6E">
              <w:rPr>
                <w:color w:val="000000"/>
                <w:shd w:val="clear" w:color="auto" w:fill="FFFFFF"/>
              </w:rPr>
              <w:softHyphen/>
              <w:t>ши</w:t>
            </w:r>
            <w:r w:rsidRPr="00687F6E">
              <w:rPr>
                <w:color w:val="000000"/>
                <w:shd w:val="clear" w:color="auto" w:fill="FFFFFF"/>
              </w:rPr>
              <w:softHyphen/>
              <w:t>лась в 2 раза?</w:t>
            </w:r>
          </w:p>
          <w:p w:rsidR="005F5017" w:rsidRPr="00687F6E" w:rsidRDefault="005F5017" w:rsidP="0012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17" w:rsidRPr="00687F6E" w:rsidTr="00125D33">
        <w:tc>
          <w:tcPr>
            <w:tcW w:w="723" w:type="dxa"/>
          </w:tcPr>
          <w:p w:rsidR="005F5017" w:rsidRPr="00687F6E" w:rsidRDefault="006642F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</w:tcPr>
          <w:p w:rsidR="005F5017" w:rsidRPr="00687F6E" w:rsidRDefault="002517E3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Находить адекватную предложенной задаче физическую модель</w:t>
            </w:r>
          </w:p>
        </w:tc>
        <w:tc>
          <w:tcPr>
            <w:tcW w:w="3108" w:type="dxa"/>
          </w:tcPr>
          <w:p w:rsidR="005F5017" w:rsidRPr="00687F6E" w:rsidRDefault="005F5017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5F5017" w:rsidRPr="00687F6E" w:rsidRDefault="002517E3" w:rsidP="002517E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</w:t>
            </w:r>
            <w:proofErr w:type="spellStart"/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энергия.Кинетическая</w:t>
            </w:r>
            <w:proofErr w:type="spellEnd"/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 энергия. Закон изменения и сохранения механической энергии.</w:t>
            </w:r>
          </w:p>
        </w:tc>
        <w:tc>
          <w:tcPr>
            <w:tcW w:w="4650" w:type="dxa"/>
          </w:tcPr>
          <w:p w:rsidR="005F5017" w:rsidRPr="00687F6E" w:rsidRDefault="006642F7" w:rsidP="0012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 столкнул санки с вершины горки. Сразу после толчка санки имели скорость 6м/</w:t>
            </w:r>
            <w:proofErr w:type="gramStart"/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у подножия горки она равнялась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12м/с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Трение санок о снег пренебрежимо мало. Какова высота горки  </w:t>
            </w:r>
          </w:p>
        </w:tc>
      </w:tr>
      <w:tr w:rsidR="005F5017" w:rsidRPr="00687F6E" w:rsidTr="00125D33">
        <w:tc>
          <w:tcPr>
            <w:tcW w:w="723" w:type="dxa"/>
          </w:tcPr>
          <w:p w:rsidR="005F5017" w:rsidRPr="00687F6E" w:rsidRDefault="006642F7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5F5017" w:rsidRPr="00687F6E" w:rsidRDefault="002517E3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физической теории. Решать расчетные физические задачи</w:t>
            </w:r>
          </w:p>
        </w:tc>
        <w:tc>
          <w:tcPr>
            <w:tcW w:w="3108" w:type="dxa"/>
          </w:tcPr>
          <w:p w:rsidR="005F5017" w:rsidRPr="00687F6E" w:rsidRDefault="00374056" w:rsidP="00687F6E">
            <w:pPr>
              <w:pStyle w:val="a"/>
              <w:numPr>
                <w:ilvl w:val="0"/>
                <w:numId w:val="0"/>
              </w:numPr>
              <w:spacing w:line="240" w:lineRule="auto"/>
              <w:ind w:left="-72"/>
              <w:rPr>
                <w:color w:val="C00000"/>
                <w:sz w:val="24"/>
                <w:szCs w:val="24"/>
              </w:rPr>
            </w:pPr>
            <w:r w:rsidRPr="00687F6E">
              <w:rPr>
                <w:sz w:val="24"/>
                <w:szCs w:val="24"/>
              </w:rPr>
              <w:t>объяснять границы применения изученных физических моделей при решении ф</w:t>
            </w:r>
            <w:r w:rsidR="00687F6E" w:rsidRPr="00687F6E">
              <w:rPr>
                <w:sz w:val="24"/>
                <w:szCs w:val="24"/>
              </w:rPr>
              <w:t xml:space="preserve">изических и </w:t>
            </w:r>
            <w:proofErr w:type="spellStart"/>
            <w:r w:rsidR="00687F6E" w:rsidRPr="00687F6E">
              <w:rPr>
                <w:sz w:val="24"/>
                <w:szCs w:val="24"/>
              </w:rPr>
              <w:t>межпредметных</w:t>
            </w:r>
            <w:proofErr w:type="spellEnd"/>
            <w:r w:rsidR="00687F6E" w:rsidRPr="00687F6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307" w:type="dxa"/>
          </w:tcPr>
          <w:p w:rsidR="005F5017" w:rsidRPr="00687F6E" w:rsidRDefault="002517E3" w:rsidP="002517E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Модель идеального газа. Уравнение </w:t>
            </w:r>
            <w:proofErr w:type="spellStart"/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—Менделеева.</w:t>
            </w:r>
          </w:p>
        </w:tc>
        <w:tc>
          <w:tcPr>
            <w:tcW w:w="4650" w:type="dxa"/>
          </w:tcPr>
          <w:p w:rsidR="005F5017" w:rsidRPr="00687F6E" w:rsidRDefault="006642F7" w:rsidP="0012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сосуде объёмом 33,2 литра находится газообразный кислород. Давление газа 150 кПа, его температура 127 °С. Определите массу газа в этом сосуде. Ответ округлить до целых.  </w:t>
            </w:r>
          </w:p>
        </w:tc>
      </w:tr>
      <w:tr w:rsidR="002F1FA5" w:rsidRPr="00687F6E" w:rsidTr="00125D33">
        <w:tc>
          <w:tcPr>
            <w:tcW w:w="723" w:type="dxa"/>
          </w:tcPr>
          <w:p w:rsidR="002F1FA5" w:rsidRPr="00687F6E" w:rsidRDefault="00E116DC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F1FA5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Решать расчетные физические задачи с опорой как на известные физические законы (первый закон термодинамики)</w:t>
            </w:r>
          </w:p>
        </w:tc>
        <w:tc>
          <w:tcPr>
            <w:tcW w:w="3108" w:type="dxa"/>
          </w:tcPr>
          <w:p w:rsidR="002F1FA5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</w:t>
            </w:r>
          </w:p>
        </w:tc>
        <w:tc>
          <w:tcPr>
            <w:tcW w:w="2307" w:type="dxa"/>
          </w:tcPr>
          <w:p w:rsidR="002F1FA5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Применение первого закона термодинамики для </w:t>
            </w:r>
            <w:proofErr w:type="spellStart"/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:rsidR="002F1FA5" w:rsidRPr="00687F6E" w:rsidRDefault="00E116DC" w:rsidP="00125D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некотором процессе газ получает количество теплоты 160 Дж, причём изменение его внутренней энергии составляет 5/3 от работы газа. Какую работу совершает газ в этом процессе?</w:t>
            </w:r>
          </w:p>
        </w:tc>
      </w:tr>
      <w:tr w:rsidR="005F5017" w:rsidRPr="00687F6E" w:rsidTr="00125D33">
        <w:tc>
          <w:tcPr>
            <w:tcW w:w="723" w:type="dxa"/>
          </w:tcPr>
          <w:p w:rsidR="005F5017" w:rsidRPr="00687F6E" w:rsidRDefault="002F1FA5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5F5017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Решать расчетные физические задачи с опорой как на известные физические законы</w:t>
            </w:r>
          </w:p>
        </w:tc>
        <w:tc>
          <w:tcPr>
            <w:tcW w:w="3108" w:type="dxa"/>
          </w:tcPr>
          <w:p w:rsidR="005F5017" w:rsidRPr="00687F6E" w:rsidRDefault="005F5017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5F5017" w:rsidRPr="00687F6E" w:rsidRDefault="005F5017" w:rsidP="003740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374056" w:rsidRPr="00687F6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  <w:p w:rsidR="00374056" w:rsidRPr="00687F6E" w:rsidRDefault="00374056" w:rsidP="003740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насыщенного пара.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Влажность воздуха.</w:t>
            </w:r>
          </w:p>
          <w:p w:rsidR="00374056" w:rsidRPr="00687F6E" w:rsidRDefault="00374056" w:rsidP="00374056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Кристаллизация и плавление твердых тел</w:t>
            </w:r>
          </w:p>
        </w:tc>
        <w:tc>
          <w:tcPr>
            <w:tcW w:w="4650" w:type="dxa"/>
          </w:tcPr>
          <w:p w:rsidR="006642F7" w:rsidRPr="00687F6E" w:rsidRDefault="006642F7" w:rsidP="006642F7">
            <w:pPr>
              <w:pStyle w:val="leftmargin"/>
              <w:spacing w:after="0"/>
              <w:ind w:firstLine="375"/>
              <w:jc w:val="both"/>
              <w:rPr>
                <w:color w:val="000000"/>
                <w:shd w:val="clear" w:color="auto" w:fill="FFFFFF"/>
              </w:rPr>
            </w:pPr>
            <w:r w:rsidRPr="00687F6E">
              <w:rPr>
                <w:color w:val="000000"/>
                <w:shd w:val="clear" w:color="auto" w:fill="FFFFFF"/>
              </w:rPr>
              <w:lastRenderedPageBreak/>
              <w:t xml:space="preserve">Относительная влажность воздуха равна 60 %  Давление насыщенного пара при температуре 15 °С равно 1,71 кПа. Каково парциальное давление пара при </w:t>
            </w:r>
            <w:r w:rsidRPr="00687F6E">
              <w:rPr>
                <w:color w:val="000000"/>
                <w:shd w:val="clear" w:color="auto" w:fill="FFFFFF"/>
              </w:rPr>
              <w:lastRenderedPageBreak/>
              <w:t xml:space="preserve">температуре 15°С? </w:t>
            </w:r>
          </w:p>
          <w:p w:rsidR="005F5017" w:rsidRPr="00687F6E" w:rsidRDefault="005F5017" w:rsidP="0066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F7" w:rsidRPr="00687F6E" w:rsidTr="00125D33">
        <w:tc>
          <w:tcPr>
            <w:tcW w:w="723" w:type="dxa"/>
          </w:tcPr>
          <w:p w:rsidR="006642F7" w:rsidRPr="00687F6E" w:rsidRDefault="002F1FA5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8" w:type="dxa"/>
          </w:tcPr>
          <w:p w:rsidR="006642F7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Решать расчетные физические задачи с опорой как на известные физические законы</w:t>
            </w:r>
          </w:p>
        </w:tc>
        <w:tc>
          <w:tcPr>
            <w:tcW w:w="3108" w:type="dxa"/>
          </w:tcPr>
          <w:p w:rsidR="006642F7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</w:t>
            </w:r>
          </w:p>
        </w:tc>
        <w:tc>
          <w:tcPr>
            <w:tcW w:w="2307" w:type="dxa"/>
          </w:tcPr>
          <w:p w:rsidR="006642F7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 Равновесие статических зарядов. Напряженность электростатического поля</w:t>
            </w:r>
          </w:p>
        </w:tc>
        <w:tc>
          <w:tcPr>
            <w:tcW w:w="4650" w:type="dxa"/>
          </w:tcPr>
          <w:p w:rsidR="006642F7" w:rsidRPr="00687F6E" w:rsidRDefault="006642F7" w:rsidP="006642F7">
            <w:pPr>
              <w:pStyle w:val="leftmargin"/>
              <w:spacing w:after="0"/>
              <w:ind w:firstLine="375"/>
              <w:jc w:val="both"/>
              <w:rPr>
                <w:color w:val="000000"/>
                <w:shd w:val="clear" w:color="auto" w:fill="FFFFFF"/>
              </w:rPr>
            </w:pPr>
            <w:r w:rsidRPr="00687F6E">
              <w:rPr>
                <w:color w:val="000000"/>
              </w:rPr>
              <w:t>Сила электрического взаимодействия между двумя точечными зарядами 24мН.</w:t>
            </w:r>
            <w:r w:rsidRPr="00687F6E">
              <w:rPr>
                <w:color w:val="000000"/>
                <w:shd w:val="clear" w:color="auto" w:fill="FFFFFF"/>
              </w:rPr>
              <w:t xml:space="preserve"> Если заряд одного тела уменьшить в 2 раза, а заряд другого тела увеличить в 3 раза и расстояние между телами уменьшить в 2 раза, то какова будет сила взаимодействия между телами?</w:t>
            </w:r>
          </w:p>
          <w:p w:rsidR="006642F7" w:rsidRPr="00687F6E" w:rsidRDefault="006642F7" w:rsidP="00664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42F7" w:rsidRPr="00687F6E" w:rsidTr="00125D33">
        <w:tc>
          <w:tcPr>
            <w:tcW w:w="723" w:type="dxa"/>
          </w:tcPr>
          <w:p w:rsidR="006642F7" w:rsidRPr="00687F6E" w:rsidRDefault="00E116DC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6642F7" w:rsidRPr="00687F6E" w:rsidRDefault="00374056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Решать расчетные физические задачи с опорой как на известные физические законы (механика)</w:t>
            </w:r>
          </w:p>
        </w:tc>
        <w:tc>
          <w:tcPr>
            <w:tcW w:w="3108" w:type="dxa"/>
          </w:tcPr>
          <w:p w:rsidR="006642F7" w:rsidRPr="00687F6E" w:rsidRDefault="007E3207" w:rsidP="00687F6E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</w:rPr>
              <w:t>понимать и объяснять системную связь между основополагающими научными понятиями: пространство, время, материя (вещество,</w:t>
            </w:r>
            <w:r w:rsidR="00687F6E">
              <w:rPr>
                <w:rFonts w:ascii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поле), движение, сила, энергия.</w:t>
            </w:r>
          </w:p>
        </w:tc>
        <w:tc>
          <w:tcPr>
            <w:tcW w:w="2307" w:type="dxa"/>
          </w:tcPr>
          <w:p w:rsidR="006642F7" w:rsidRPr="00687F6E" w:rsidRDefault="00374056" w:rsidP="0037405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Закон изменения и сохранения импульса. Работа силы. Потенциальная энергия.</w:t>
            </w:r>
            <w:r w:rsidR="00687F6E"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энергия. Закон изменения и сохранения механической энергии. </w:t>
            </w:r>
            <w:r w:rsidR="007E3207" w:rsidRPr="00687F6E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Ньютона. Принцип суперпозиции сил.</w:t>
            </w:r>
          </w:p>
        </w:tc>
        <w:tc>
          <w:tcPr>
            <w:tcW w:w="4650" w:type="dxa"/>
          </w:tcPr>
          <w:p w:rsidR="00E116DC" w:rsidRPr="00687F6E" w:rsidRDefault="00E116DC" w:rsidP="00E11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 стоит на гладком льду и держит в руках снежок. Масса снежка в 50 раз меньше массы человека. При горизонтальном бросании снежка человек совершил работу 76,5 Дж. Какова кинетическая энергия снежка после броска? </w:t>
            </w:r>
          </w:p>
          <w:p w:rsidR="006642F7" w:rsidRPr="00687F6E" w:rsidRDefault="006642F7" w:rsidP="00664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42F7" w:rsidRPr="00687F6E" w:rsidTr="00125D33">
        <w:tc>
          <w:tcPr>
            <w:tcW w:w="723" w:type="dxa"/>
          </w:tcPr>
          <w:p w:rsidR="006642F7" w:rsidRPr="00687F6E" w:rsidRDefault="00E116DC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87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8" w:type="dxa"/>
          </w:tcPr>
          <w:p w:rsidR="006642F7" w:rsidRPr="00687F6E" w:rsidRDefault="007E3207" w:rsidP="007E3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расчетные физические задачи с опорой как на известные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законы (молекулярная физика и термодинамика)</w:t>
            </w:r>
          </w:p>
        </w:tc>
        <w:tc>
          <w:tcPr>
            <w:tcW w:w="3108" w:type="dxa"/>
          </w:tcPr>
          <w:p w:rsidR="006642F7" w:rsidRPr="00687F6E" w:rsidRDefault="007E320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объяснять целостность физической теории, различать границы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применимости</w:t>
            </w:r>
          </w:p>
        </w:tc>
        <w:tc>
          <w:tcPr>
            <w:tcW w:w="2307" w:type="dxa"/>
          </w:tcPr>
          <w:p w:rsidR="006642F7" w:rsidRPr="00687F6E" w:rsidRDefault="007E3207" w:rsidP="00125D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Агрегатные состояния вещества. Фазовый переход 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 — жидкость. Кристаллизация и плавление твердых тел</w:t>
            </w:r>
          </w:p>
        </w:tc>
        <w:tc>
          <w:tcPr>
            <w:tcW w:w="4650" w:type="dxa"/>
          </w:tcPr>
          <w:p w:rsidR="006642F7" w:rsidRPr="00687F6E" w:rsidRDefault="00E116DC" w:rsidP="00664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калориметре находился лед при температуре 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-5°С.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Какой была </w:t>
            </w:r>
            <w:proofErr w:type="gramStart"/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  льда</w:t>
            </w:r>
            <w:proofErr w:type="gramEnd"/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если после добавления в 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калориметр 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4кг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воды, имеющей температуру 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20°С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установления теплового равновесия температура содержимого калориметра оказалась равной </w:t>
            </w: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0°</w:t>
            </w:r>
            <w:r w:rsidRPr="00687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С, причем в калориметре была только вода?</w:t>
            </w:r>
          </w:p>
        </w:tc>
      </w:tr>
      <w:tr w:rsidR="006642F7" w:rsidRPr="00687F6E" w:rsidTr="00125D33">
        <w:tc>
          <w:tcPr>
            <w:tcW w:w="723" w:type="dxa"/>
          </w:tcPr>
          <w:p w:rsidR="006642F7" w:rsidRPr="00687F6E" w:rsidRDefault="00E116DC" w:rsidP="00125D3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87F6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88" w:type="dxa"/>
          </w:tcPr>
          <w:p w:rsidR="006642F7" w:rsidRPr="00687F6E" w:rsidRDefault="007E320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Решать расчетные физические задачи с опорой как на известные физические законы (электростатика)</w:t>
            </w:r>
          </w:p>
        </w:tc>
        <w:tc>
          <w:tcPr>
            <w:tcW w:w="3108" w:type="dxa"/>
          </w:tcPr>
          <w:p w:rsidR="006642F7" w:rsidRPr="00687F6E" w:rsidRDefault="007E3207" w:rsidP="00125D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физической теории, различать границы ее применимости</w:t>
            </w:r>
          </w:p>
        </w:tc>
        <w:tc>
          <w:tcPr>
            <w:tcW w:w="2307" w:type="dxa"/>
          </w:tcPr>
          <w:p w:rsidR="006642F7" w:rsidRPr="00687F6E" w:rsidRDefault="007E3207" w:rsidP="00125D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E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 Равновесие статических зарядов. Напряженность электростатического поля. Линии напряженности электростатического поля. Принцип суперпозиции электростатических полей.</w:t>
            </w:r>
          </w:p>
        </w:tc>
        <w:tc>
          <w:tcPr>
            <w:tcW w:w="4650" w:type="dxa"/>
          </w:tcPr>
          <w:p w:rsidR="006642F7" w:rsidRPr="00687F6E" w:rsidRDefault="00E116DC" w:rsidP="00664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то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чеч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ных от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ца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ных заряда: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7F6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q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1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= 10 </w:t>
            </w:r>
            <w:proofErr w:type="spellStart"/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нКл</w:t>
            </w:r>
            <w:proofErr w:type="spellEnd"/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7F6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q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2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= 40 </w:t>
            </w:r>
            <w:proofErr w:type="spellStart"/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нКл</w:t>
            </w:r>
            <w:proofErr w:type="spellEnd"/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дят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в ва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 на рас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 L = 2,5 м друг от друга. Опре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ве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ну напряжённости элек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три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поля этих за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ря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дов в точке</w:t>
            </w:r>
            <w:r w:rsidRPr="00687F6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7F6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ной на прямо</w:t>
            </w:r>
            <w:bookmarkStart w:id="0" w:name="_GoBack"/>
            <w:bookmarkEnd w:id="0"/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й, со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еди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ня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щей заряды, на оди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вом рас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сто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687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 от обоих зарядов</w:t>
            </w:r>
          </w:p>
        </w:tc>
      </w:tr>
    </w:tbl>
    <w:p w:rsidR="00F929BD" w:rsidRDefault="00F929BD">
      <w:pPr>
        <w:rPr>
          <w:rFonts w:ascii="Times New Roman" w:hAnsi="Times New Roman" w:cs="Times New Roman"/>
          <w:sz w:val="24"/>
          <w:szCs w:val="24"/>
        </w:rPr>
      </w:pPr>
    </w:p>
    <w:p w:rsidR="00841BF4" w:rsidRPr="00F929BD" w:rsidRDefault="007E3207">
      <w:pPr>
        <w:rPr>
          <w:rFonts w:ascii="Times New Roman" w:hAnsi="Times New Roman" w:cs="Times New Roman"/>
          <w:sz w:val="24"/>
          <w:szCs w:val="24"/>
        </w:rPr>
      </w:pPr>
      <w:r w:rsidRPr="00F929BD">
        <w:rPr>
          <w:rFonts w:ascii="Times New Roman" w:hAnsi="Times New Roman" w:cs="Times New Roman"/>
          <w:sz w:val="24"/>
          <w:szCs w:val="24"/>
        </w:rPr>
        <w:t xml:space="preserve">Ответами к заданиям </w:t>
      </w:r>
      <w:r w:rsidR="00F929BD" w:rsidRPr="00F929BD">
        <w:rPr>
          <w:rFonts w:ascii="Times New Roman" w:hAnsi="Times New Roman" w:cs="Times New Roman"/>
          <w:sz w:val="24"/>
          <w:szCs w:val="24"/>
        </w:rPr>
        <w:t>1-9 является число; эти задания оцениваются в 1 балл</w:t>
      </w:r>
    </w:p>
    <w:p w:rsidR="00F929BD" w:rsidRPr="00F929BD" w:rsidRDefault="00F929BD" w:rsidP="00F929BD">
      <w:pPr>
        <w:pStyle w:val="leftmargin"/>
        <w:spacing w:after="0"/>
        <w:ind w:firstLine="375"/>
        <w:jc w:val="both"/>
        <w:rPr>
          <w:color w:val="000000"/>
        </w:rPr>
      </w:pPr>
      <w:r w:rsidRPr="00F929BD">
        <w:rPr>
          <w:color w:val="000000"/>
        </w:rPr>
        <w:t>Полное правильное решение каждой из задач 10–12 должно содержать законы и формулы, применение которых необходимо и достаточно для решения задачи, а также математические преобразования, расчёты с численным ответом и при необходимости рисунок, поясняющий решение</w:t>
      </w:r>
      <w:r>
        <w:rPr>
          <w:color w:val="000000"/>
        </w:rPr>
        <w:t>; эти задания оцениваются в 3 балла.</w:t>
      </w:r>
    </w:p>
    <w:p w:rsidR="00F929BD" w:rsidRDefault="00F929BD"/>
    <w:sectPr w:rsidR="00F929BD" w:rsidSect="005F5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E32700"/>
    <w:multiLevelType w:val="hybridMultilevel"/>
    <w:tmpl w:val="3EC22B00"/>
    <w:lvl w:ilvl="0" w:tplc="20C45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7"/>
    <w:rsid w:val="00144DFE"/>
    <w:rsid w:val="002517E3"/>
    <w:rsid w:val="00276F78"/>
    <w:rsid w:val="002F1FA5"/>
    <w:rsid w:val="00374056"/>
    <w:rsid w:val="005F5017"/>
    <w:rsid w:val="006642F7"/>
    <w:rsid w:val="00687F6E"/>
    <w:rsid w:val="007E3207"/>
    <w:rsid w:val="00841BF4"/>
    <w:rsid w:val="00AC1D88"/>
    <w:rsid w:val="00E116DC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0A40C-1125-4280-8586-507D9C6E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0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017"/>
    <w:pPr>
      <w:spacing w:after="160" w:line="259" w:lineRule="auto"/>
      <w:ind w:left="720"/>
      <w:contextualSpacing/>
    </w:pPr>
  </w:style>
  <w:style w:type="table" w:styleId="a5">
    <w:name w:val="Table Grid"/>
    <w:basedOn w:val="a2"/>
    <w:uiPriority w:val="39"/>
    <w:rsid w:val="005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F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F501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0"/>
    <w:rsid w:val="0066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642F7"/>
  </w:style>
  <w:style w:type="character" w:customStyle="1" w:styleId="a8">
    <w:name w:val="Перечень Знак"/>
    <w:link w:val="a"/>
    <w:locked/>
    <w:rsid w:val="00374056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37405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2022-04-18T08:39:00Z</dcterms:created>
  <dcterms:modified xsi:type="dcterms:W3CDTF">2022-04-18T08:39:00Z</dcterms:modified>
</cp:coreProperties>
</file>