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93" w:rsidRPr="005A6586" w:rsidRDefault="00EC6293" w:rsidP="005E14E9">
      <w:pPr>
        <w:ind w:left="5760"/>
        <w:jc w:val="both"/>
        <w:rPr>
          <w:sz w:val="26"/>
          <w:szCs w:val="26"/>
        </w:rPr>
      </w:pPr>
      <w:r w:rsidRPr="005A6586">
        <w:rPr>
          <w:sz w:val="26"/>
          <w:szCs w:val="26"/>
        </w:rPr>
        <w:t>УТВЕРЖДЕН</w:t>
      </w:r>
    </w:p>
    <w:p w:rsidR="00EC6293" w:rsidRPr="005A6586" w:rsidRDefault="00EC6293" w:rsidP="005E14E9">
      <w:pPr>
        <w:ind w:left="5760"/>
        <w:jc w:val="both"/>
        <w:rPr>
          <w:sz w:val="26"/>
          <w:szCs w:val="26"/>
        </w:rPr>
      </w:pPr>
      <w:r w:rsidRPr="005A6586">
        <w:rPr>
          <w:sz w:val="26"/>
          <w:szCs w:val="26"/>
        </w:rPr>
        <w:t>постановлением мэрии города</w:t>
      </w:r>
    </w:p>
    <w:p w:rsidR="00EC6293" w:rsidRPr="005A6586" w:rsidRDefault="00EC6293" w:rsidP="005E14E9">
      <w:pPr>
        <w:ind w:left="5760"/>
        <w:jc w:val="both"/>
        <w:rPr>
          <w:sz w:val="26"/>
          <w:szCs w:val="26"/>
        </w:rPr>
      </w:pPr>
      <w:r w:rsidRPr="005A6586">
        <w:rPr>
          <w:sz w:val="26"/>
          <w:szCs w:val="26"/>
        </w:rPr>
        <w:t>от</w:t>
      </w:r>
      <w:r w:rsidR="00D143DA" w:rsidRPr="005A6586">
        <w:rPr>
          <w:sz w:val="26"/>
          <w:szCs w:val="26"/>
        </w:rPr>
        <w:t xml:space="preserve"> </w:t>
      </w:r>
      <w:r w:rsidR="00086087">
        <w:rPr>
          <w:sz w:val="26"/>
          <w:szCs w:val="26"/>
        </w:rPr>
        <w:t xml:space="preserve">30.08.2013 </w:t>
      </w:r>
      <w:r w:rsidRPr="005A6586">
        <w:rPr>
          <w:sz w:val="26"/>
          <w:szCs w:val="26"/>
        </w:rPr>
        <w:t>№</w:t>
      </w:r>
      <w:r w:rsidR="00D143DA" w:rsidRPr="005A6586">
        <w:rPr>
          <w:sz w:val="26"/>
          <w:szCs w:val="26"/>
        </w:rPr>
        <w:t xml:space="preserve"> </w:t>
      </w:r>
      <w:r w:rsidR="00086087">
        <w:rPr>
          <w:sz w:val="26"/>
          <w:szCs w:val="26"/>
        </w:rPr>
        <w:t>4100</w:t>
      </w:r>
    </w:p>
    <w:p w:rsidR="00EC6293" w:rsidRPr="005A6586" w:rsidRDefault="00EC6293" w:rsidP="007F15AB">
      <w:pPr>
        <w:jc w:val="both"/>
        <w:rPr>
          <w:sz w:val="26"/>
          <w:szCs w:val="26"/>
        </w:rPr>
      </w:pPr>
    </w:p>
    <w:p w:rsidR="00DC58E7" w:rsidRPr="005A6586" w:rsidRDefault="00DC58E7" w:rsidP="007F15AB">
      <w:pPr>
        <w:jc w:val="both"/>
        <w:rPr>
          <w:sz w:val="26"/>
          <w:szCs w:val="26"/>
        </w:rPr>
      </w:pPr>
    </w:p>
    <w:p w:rsidR="00AC5879" w:rsidRPr="005A6586" w:rsidRDefault="00AC5879" w:rsidP="00AC5879">
      <w:pPr>
        <w:jc w:val="center"/>
        <w:rPr>
          <w:sz w:val="26"/>
          <w:szCs w:val="26"/>
        </w:rPr>
      </w:pPr>
      <w:bookmarkStart w:id="0" w:name="_GoBack"/>
      <w:r w:rsidRPr="005A6586">
        <w:rPr>
          <w:sz w:val="26"/>
          <w:szCs w:val="26"/>
        </w:rPr>
        <w:t>Порядок</w:t>
      </w:r>
    </w:p>
    <w:p w:rsidR="00AC5879" w:rsidRPr="005A6586" w:rsidRDefault="00AC5879" w:rsidP="002F1418">
      <w:pPr>
        <w:jc w:val="center"/>
        <w:rPr>
          <w:sz w:val="26"/>
          <w:szCs w:val="26"/>
        </w:rPr>
      </w:pPr>
      <w:r w:rsidRPr="005A6586">
        <w:rPr>
          <w:sz w:val="26"/>
          <w:szCs w:val="26"/>
        </w:rPr>
        <w:t>предоставления льгот</w:t>
      </w:r>
      <w:r w:rsidR="002F1418" w:rsidRPr="005A6586">
        <w:rPr>
          <w:sz w:val="26"/>
          <w:szCs w:val="26"/>
        </w:rPr>
        <w:t>ного питания отдельным категориям</w:t>
      </w:r>
      <w:r w:rsidRPr="005A6586">
        <w:rPr>
          <w:sz w:val="26"/>
          <w:szCs w:val="26"/>
        </w:rPr>
        <w:t xml:space="preserve"> обучающихся</w:t>
      </w:r>
    </w:p>
    <w:p w:rsidR="00AC5879" w:rsidRPr="005A6586" w:rsidRDefault="00AC5879" w:rsidP="00AC5879">
      <w:pPr>
        <w:pStyle w:val="ab"/>
        <w:spacing w:after="0"/>
        <w:jc w:val="center"/>
        <w:rPr>
          <w:sz w:val="26"/>
          <w:szCs w:val="26"/>
        </w:rPr>
      </w:pPr>
      <w:r w:rsidRPr="005A6586">
        <w:rPr>
          <w:sz w:val="26"/>
          <w:szCs w:val="26"/>
        </w:rPr>
        <w:t>в муниципальных общеобразовательных учреждениях г</w:t>
      </w:r>
      <w:r w:rsidR="000C4AD5" w:rsidRPr="005A6586">
        <w:rPr>
          <w:sz w:val="26"/>
          <w:szCs w:val="26"/>
        </w:rPr>
        <w:t>орода</w:t>
      </w:r>
      <w:r w:rsidRPr="005A6586">
        <w:rPr>
          <w:sz w:val="26"/>
          <w:szCs w:val="26"/>
        </w:rPr>
        <w:t xml:space="preserve"> Череповца</w:t>
      </w:r>
      <w:bookmarkEnd w:id="0"/>
    </w:p>
    <w:p w:rsidR="00AC5879" w:rsidRPr="005A6586" w:rsidRDefault="00AC5879" w:rsidP="00AC5879">
      <w:pPr>
        <w:ind w:firstLine="709"/>
        <w:jc w:val="both"/>
        <w:rPr>
          <w:sz w:val="26"/>
          <w:szCs w:val="26"/>
        </w:rPr>
      </w:pPr>
    </w:p>
    <w:p w:rsidR="00EC19AB" w:rsidRPr="005A6586" w:rsidRDefault="00EC19AB" w:rsidP="00AC5879">
      <w:pPr>
        <w:ind w:firstLine="709"/>
        <w:jc w:val="both"/>
        <w:rPr>
          <w:sz w:val="26"/>
          <w:szCs w:val="26"/>
        </w:rPr>
      </w:pPr>
    </w:p>
    <w:p w:rsidR="00AC5879" w:rsidRPr="005A6586" w:rsidRDefault="00AC5879" w:rsidP="002F1418">
      <w:pPr>
        <w:ind w:firstLine="709"/>
        <w:jc w:val="both"/>
        <w:rPr>
          <w:sz w:val="26"/>
          <w:szCs w:val="26"/>
        </w:rPr>
      </w:pPr>
      <w:r w:rsidRPr="005A6586">
        <w:rPr>
          <w:sz w:val="26"/>
          <w:szCs w:val="26"/>
        </w:rPr>
        <w:t>1. Настоящий Порядок</w:t>
      </w:r>
      <w:r w:rsidRPr="005A6586">
        <w:rPr>
          <w:b/>
          <w:sz w:val="26"/>
          <w:szCs w:val="26"/>
        </w:rPr>
        <w:t xml:space="preserve"> </w:t>
      </w:r>
      <w:r w:rsidRPr="005A6586">
        <w:rPr>
          <w:sz w:val="26"/>
          <w:szCs w:val="26"/>
        </w:rPr>
        <w:t xml:space="preserve">разработан </w:t>
      </w:r>
      <w:r w:rsidRPr="005A6586">
        <w:rPr>
          <w:bCs/>
          <w:sz w:val="26"/>
          <w:szCs w:val="26"/>
        </w:rPr>
        <w:t>в соответствии с</w:t>
      </w:r>
      <w:r w:rsidR="00FF1936" w:rsidRPr="005A6586">
        <w:rPr>
          <w:bCs/>
          <w:sz w:val="26"/>
          <w:szCs w:val="26"/>
        </w:rPr>
        <w:t xml:space="preserve"> </w:t>
      </w:r>
      <w:r w:rsidR="000A3704" w:rsidRPr="005A6586">
        <w:rPr>
          <w:sz w:val="26"/>
          <w:szCs w:val="26"/>
        </w:rPr>
        <w:t>законом Вологодской области от 17.12.2007 № 1719-ОЗ «О наделении органов местного самоуправления отдельными государственными пол</w:t>
      </w:r>
      <w:r w:rsidR="00876B06">
        <w:rPr>
          <w:sz w:val="26"/>
          <w:szCs w:val="26"/>
        </w:rPr>
        <w:t>номочиями в сфере образования»</w:t>
      </w:r>
      <w:r w:rsidR="000A3704" w:rsidRPr="005A6586">
        <w:rPr>
          <w:sz w:val="26"/>
          <w:szCs w:val="26"/>
        </w:rPr>
        <w:t xml:space="preserve">, </w:t>
      </w:r>
      <w:r w:rsidR="00FF1936" w:rsidRPr="005A6586">
        <w:rPr>
          <w:sz w:val="26"/>
          <w:szCs w:val="26"/>
        </w:rPr>
        <w:t xml:space="preserve">постановлением </w:t>
      </w:r>
      <w:r w:rsidR="00CE18F0" w:rsidRPr="005A6586">
        <w:rPr>
          <w:sz w:val="26"/>
          <w:szCs w:val="26"/>
        </w:rPr>
        <w:t>П</w:t>
      </w:r>
      <w:r w:rsidR="00FF1936" w:rsidRPr="005A6586">
        <w:rPr>
          <w:sz w:val="26"/>
          <w:szCs w:val="26"/>
        </w:rPr>
        <w:t>равительства Вологодской области от 25.02.2005 № 199 «О порядке предоставления мер социальной поддержки отдельным категориям граждан в целях реализации права на образование, их размера, а также порядке возмещения расходов»,</w:t>
      </w:r>
      <w:r w:rsidRPr="005A6586">
        <w:rPr>
          <w:bCs/>
          <w:sz w:val="26"/>
          <w:szCs w:val="26"/>
        </w:rPr>
        <w:t xml:space="preserve"> </w:t>
      </w:r>
      <w:r w:rsidRPr="005A6586">
        <w:rPr>
          <w:sz w:val="26"/>
          <w:szCs w:val="26"/>
        </w:rPr>
        <w:t>решением</w:t>
      </w:r>
      <w:r w:rsidR="007E4171" w:rsidRPr="005A6586">
        <w:rPr>
          <w:sz w:val="26"/>
          <w:szCs w:val="26"/>
        </w:rPr>
        <w:t xml:space="preserve"> Череповецкой городской Думы от </w:t>
      </w:r>
      <w:r w:rsidR="002F1418" w:rsidRPr="005A6586">
        <w:rPr>
          <w:rStyle w:val="FontStyle17"/>
          <w:sz w:val="26"/>
          <w:szCs w:val="26"/>
        </w:rPr>
        <w:t>25.12.2012 № 260 «</w:t>
      </w:r>
      <w:r w:rsidR="002F1418" w:rsidRPr="005A6586">
        <w:rPr>
          <w:sz w:val="26"/>
          <w:szCs w:val="26"/>
        </w:rPr>
        <w:t>О дополнительных расходах городского бюджета на выполнение переданных отдельных государственных полномочий в сфере образования»</w:t>
      </w:r>
      <w:r w:rsidRPr="005A6586">
        <w:rPr>
          <w:spacing w:val="-4"/>
          <w:sz w:val="26"/>
          <w:szCs w:val="26"/>
        </w:rPr>
        <w:t xml:space="preserve"> и </w:t>
      </w:r>
      <w:r w:rsidRPr="005A6586">
        <w:rPr>
          <w:sz w:val="26"/>
          <w:szCs w:val="26"/>
        </w:rPr>
        <w:t xml:space="preserve">устанавливает механизм предоставления дополнительной меры социальной поддержки в виде обеспечения льготным питанием </w:t>
      </w:r>
      <w:r w:rsidR="00EC4B4C" w:rsidRPr="005A6586">
        <w:rPr>
          <w:sz w:val="26"/>
          <w:szCs w:val="26"/>
        </w:rPr>
        <w:t xml:space="preserve">отдельных категорий </w:t>
      </w:r>
      <w:r w:rsidRPr="005A6586">
        <w:rPr>
          <w:sz w:val="26"/>
          <w:szCs w:val="26"/>
        </w:rPr>
        <w:t>обучающихся (далее – льготное питание) в муниципальных общеобразовательных учреждениях (далее – Учреждени</w:t>
      </w:r>
      <w:r w:rsidR="00876B06">
        <w:rPr>
          <w:sz w:val="26"/>
          <w:szCs w:val="26"/>
        </w:rPr>
        <w:t>е</w:t>
      </w:r>
      <w:r w:rsidRPr="005A6586">
        <w:rPr>
          <w:sz w:val="26"/>
          <w:szCs w:val="26"/>
        </w:rPr>
        <w:t>), расположенных на территории г</w:t>
      </w:r>
      <w:r w:rsidR="000C4AD5" w:rsidRPr="005A6586">
        <w:rPr>
          <w:sz w:val="26"/>
          <w:szCs w:val="26"/>
        </w:rPr>
        <w:t xml:space="preserve">орода </w:t>
      </w:r>
      <w:r w:rsidRPr="005A6586">
        <w:rPr>
          <w:sz w:val="26"/>
          <w:szCs w:val="26"/>
        </w:rPr>
        <w:t>Череповца.</w:t>
      </w:r>
    </w:p>
    <w:p w:rsidR="00147C93" w:rsidRPr="005A6586" w:rsidRDefault="00147C93" w:rsidP="00147C93">
      <w:pPr>
        <w:ind w:firstLine="709"/>
        <w:jc w:val="both"/>
        <w:rPr>
          <w:sz w:val="26"/>
          <w:szCs w:val="26"/>
        </w:rPr>
      </w:pPr>
      <w:r w:rsidRPr="005A6586">
        <w:rPr>
          <w:sz w:val="26"/>
        </w:rPr>
        <w:t xml:space="preserve">2. </w:t>
      </w:r>
      <w:r w:rsidRPr="005A6586">
        <w:rPr>
          <w:sz w:val="26"/>
          <w:szCs w:val="26"/>
        </w:rPr>
        <w:t>Обеспечение обучающихся льготным питанием осуществляется из расчета:</w:t>
      </w:r>
    </w:p>
    <w:p w:rsidR="00147C93" w:rsidRPr="005A6586" w:rsidRDefault="00147C93" w:rsidP="00147C93">
      <w:pPr>
        <w:ind w:firstLine="709"/>
        <w:jc w:val="both"/>
        <w:rPr>
          <w:sz w:val="26"/>
          <w:szCs w:val="26"/>
        </w:rPr>
      </w:pPr>
      <w:r w:rsidRPr="005A6586">
        <w:rPr>
          <w:sz w:val="26"/>
          <w:szCs w:val="26"/>
        </w:rPr>
        <w:t>- обучающимся 1-4 классов в размере 30 руб. (25 руб. – из областного бюджета, 5 руб. – из городского бюджета) в учебный день на одного обучающегося;</w:t>
      </w:r>
    </w:p>
    <w:p w:rsidR="00147C93" w:rsidRPr="005A6586" w:rsidRDefault="00147C93" w:rsidP="00147C93">
      <w:pPr>
        <w:ind w:firstLine="709"/>
        <w:jc w:val="both"/>
        <w:rPr>
          <w:sz w:val="26"/>
          <w:szCs w:val="26"/>
        </w:rPr>
      </w:pPr>
      <w:r w:rsidRPr="005A6586">
        <w:rPr>
          <w:sz w:val="26"/>
          <w:szCs w:val="26"/>
        </w:rPr>
        <w:t>- обучающимся 5-11 классов в размере 35 руб. (25 руб. – из областного бюджета, 10 руб. – из городского бюджета) в учебный день на одного обучающегося.</w:t>
      </w:r>
    </w:p>
    <w:p w:rsidR="00147C93" w:rsidRPr="005A6586" w:rsidRDefault="00147C93" w:rsidP="00147C93">
      <w:pPr>
        <w:ind w:firstLine="709"/>
        <w:jc w:val="both"/>
        <w:rPr>
          <w:sz w:val="26"/>
          <w:szCs w:val="26"/>
        </w:rPr>
      </w:pPr>
      <w:r w:rsidRPr="005A6586">
        <w:rPr>
          <w:sz w:val="26"/>
          <w:szCs w:val="26"/>
        </w:rPr>
        <w:t>Право на получение льготного питания имеют следующие категории обучающихся:</w:t>
      </w:r>
    </w:p>
    <w:p w:rsidR="00147C93" w:rsidRPr="005A6586" w:rsidRDefault="00147C93" w:rsidP="00147C93">
      <w:pPr>
        <w:ind w:firstLine="709"/>
        <w:jc w:val="both"/>
        <w:rPr>
          <w:sz w:val="26"/>
          <w:szCs w:val="26"/>
        </w:rPr>
      </w:pPr>
      <w:r w:rsidRPr="005A6586">
        <w:rPr>
          <w:sz w:val="26"/>
          <w:szCs w:val="26"/>
        </w:rPr>
        <w:t>а) дети из семей, имеющих среднедушевой доход ниже величины прожиточного минимума, установленного законодательством области (далее – малоимущая семья);</w:t>
      </w:r>
    </w:p>
    <w:p w:rsidR="00147C93" w:rsidRPr="005A6586" w:rsidRDefault="00147C93" w:rsidP="00147C93">
      <w:pPr>
        <w:ind w:firstLine="709"/>
        <w:jc w:val="both"/>
        <w:rPr>
          <w:sz w:val="26"/>
          <w:szCs w:val="26"/>
        </w:rPr>
      </w:pPr>
      <w:r w:rsidRPr="005A6586">
        <w:rPr>
          <w:sz w:val="26"/>
          <w:szCs w:val="26"/>
        </w:rPr>
        <w:t>б) дети из многодетных семей;</w:t>
      </w:r>
    </w:p>
    <w:p w:rsidR="00147C93" w:rsidRPr="005A6586" w:rsidRDefault="00147C93" w:rsidP="00147C93">
      <w:pPr>
        <w:ind w:firstLine="709"/>
        <w:jc w:val="both"/>
        <w:rPr>
          <w:sz w:val="26"/>
          <w:szCs w:val="26"/>
        </w:rPr>
      </w:pPr>
      <w:r w:rsidRPr="005A6586">
        <w:rPr>
          <w:sz w:val="26"/>
          <w:szCs w:val="26"/>
        </w:rPr>
        <w:t>в) дети, состоящие на учете в противотуберкулезном диспансере.</w:t>
      </w:r>
    </w:p>
    <w:p w:rsidR="00147C93" w:rsidRPr="005A6586" w:rsidRDefault="00147C93" w:rsidP="00147C9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A6586">
        <w:rPr>
          <w:sz w:val="26"/>
          <w:szCs w:val="26"/>
        </w:rPr>
        <w:t xml:space="preserve">Обучающимся, достигшим возраста 18 лет, льготное питание предоставляется до окончания обучения. </w:t>
      </w:r>
    </w:p>
    <w:p w:rsidR="00147C93" w:rsidRPr="005A6586" w:rsidRDefault="00147C93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sub_172"/>
      <w:r w:rsidRPr="005A6586">
        <w:rPr>
          <w:sz w:val="26"/>
          <w:szCs w:val="26"/>
        </w:rPr>
        <w:t xml:space="preserve">3. Для предоставления льготного питания в текущем учебном году законным представителем обучающегося или обучающимся, достигшим возраста 14 лет (далее - заявитель), подается заявление о предоставлении льготного питания, оформленное по образцу согласно </w:t>
      </w:r>
      <w:hyperlink w:anchor="sub_10007" w:history="1">
        <w:r w:rsidRPr="005A6586">
          <w:rPr>
            <w:sz w:val="26"/>
            <w:szCs w:val="26"/>
          </w:rPr>
          <w:t xml:space="preserve">приложению </w:t>
        </w:r>
      </w:hyperlink>
      <w:r w:rsidRPr="005A6586">
        <w:rPr>
          <w:sz w:val="26"/>
          <w:szCs w:val="26"/>
        </w:rPr>
        <w:t>1 к настоящему Порядку (далее - заявление), в Учреждение.</w:t>
      </w:r>
    </w:p>
    <w:bookmarkEnd w:id="1"/>
    <w:p w:rsidR="00147C93" w:rsidRPr="005A6586" w:rsidRDefault="00147C93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6586">
        <w:rPr>
          <w:sz w:val="26"/>
          <w:szCs w:val="26"/>
        </w:rPr>
        <w:t>4. Заявитель одновременно с заявлением представляет следующи</w:t>
      </w:r>
      <w:r w:rsidR="00274C3F" w:rsidRPr="005A6586">
        <w:rPr>
          <w:sz w:val="26"/>
          <w:szCs w:val="26"/>
        </w:rPr>
        <w:t>е</w:t>
      </w:r>
      <w:r w:rsidRPr="005A6586">
        <w:rPr>
          <w:sz w:val="26"/>
          <w:szCs w:val="26"/>
        </w:rPr>
        <w:t xml:space="preserve"> документ</w:t>
      </w:r>
      <w:r w:rsidR="00274C3F" w:rsidRPr="005A6586">
        <w:rPr>
          <w:sz w:val="26"/>
          <w:szCs w:val="26"/>
        </w:rPr>
        <w:t>ы</w:t>
      </w:r>
      <w:r w:rsidRPr="005A6586">
        <w:rPr>
          <w:sz w:val="26"/>
          <w:szCs w:val="26"/>
        </w:rPr>
        <w:t>:</w:t>
      </w:r>
    </w:p>
    <w:p w:rsidR="00274C3F" w:rsidRPr="005A6586" w:rsidRDefault="00274C3F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6586">
        <w:rPr>
          <w:sz w:val="26"/>
          <w:szCs w:val="26"/>
        </w:rPr>
        <w:t>а) согласие на обработку персональных данных (приложение 2 к настоящему Порядку)</w:t>
      </w:r>
      <w:r w:rsidR="00CE18F0" w:rsidRPr="005A6586">
        <w:rPr>
          <w:sz w:val="26"/>
          <w:szCs w:val="26"/>
        </w:rPr>
        <w:t>;</w:t>
      </w:r>
    </w:p>
    <w:p w:rsidR="00147C93" w:rsidRPr="005A6586" w:rsidRDefault="00274C3F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6586">
        <w:rPr>
          <w:sz w:val="26"/>
          <w:szCs w:val="26"/>
        </w:rPr>
        <w:t>б)</w:t>
      </w:r>
      <w:r w:rsidR="00147C93" w:rsidRPr="005A6586">
        <w:rPr>
          <w:sz w:val="26"/>
          <w:szCs w:val="26"/>
        </w:rPr>
        <w:t xml:space="preserve"> копию удостоверения многодетной семьи - в случае, если обучающийся из многодетной семьи;</w:t>
      </w:r>
    </w:p>
    <w:p w:rsidR="00147C93" w:rsidRPr="005A6586" w:rsidRDefault="00274C3F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6586">
        <w:rPr>
          <w:sz w:val="26"/>
          <w:szCs w:val="26"/>
        </w:rPr>
        <w:t>в)</w:t>
      </w:r>
      <w:r w:rsidR="00147C93" w:rsidRPr="005A6586">
        <w:rPr>
          <w:sz w:val="26"/>
          <w:szCs w:val="26"/>
        </w:rPr>
        <w:t xml:space="preserve"> копию справки из медицинского учреждения - в случае, если обучающийся состоит на учете в противотуберкулезном диспансере;</w:t>
      </w:r>
    </w:p>
    <w:p w:rsidR="00147C93" w:rsidRPr="005A6586" w:rsidRDefault="00274C3F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6586">
        <w:rPr>
          <w:sz w:val="26"/>
          <w:szCs w:val="26"/>
        </w:rPr>
        <w:t>г)</w:t>
      </w:r>
      <w:r w:rsidR="00147C93" w:rsidRPr="005A6586">
        <w:rPr>
          <w:sz w:val="26"/>
          <w:szCs w:val="26"/>
        </w:rPr>
        <w:t xml:space="preserve"> документы о доходах семьи за шесть месяцев, предшествующих месяцу подачи заявления о предоставлении льготного питания, необходимые для определения величины </w:t>
      </w:r>
      <w:r w:rsidR="00147C93" w:rsidRPr="005A6586">
        <w:rPr>
          <w:sz w:val="26"/>
          <w:szCs w:val="26"/>
        </w:rPr>
        <w:lastRenderedPageBreak/>
        <w:t>среднедушевого дохода, дающего право на получение льготного питания, - в случае, если обучающийся из малоимущей семьи.</w:t>
      </w:r>
    </w:p>
    <w:p w:rsidR="00147C93" w:rsidRPr="005A6586" w:rsidRDefault="00147C93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6586">
        <w:rPr>
          <w:sz w:val="26"/>
          <w:szCs w:val="26"/>
        </w:rPr>
        <w:t xml:space="preserve">5. Состав семьи и учет доходов определяются в соответствии с </w:t>
      </w:r>
      <w:hyperlink r:id="rId7" w:history="1">
        <w:r w:rsidRPr="005A6586">
          <w:rPr>
            <w:sz w:val="26"/>
            <w:szCs w:val="26"/>
          </w:rPr>
          <w:t>Порядком</w:t>
        </w:r>
      </w:hyperlink>
      <w:r w:rsidRPr="005A6586">
        <w:rPr>
          <w:sz w:val="26"/>
          <w:szCs w:val="26"/>
        </w:rPr>
        <w:t xml:space="preserve"> учета и исчисления величины среднедушевого дохода, дающего право на получение ежемесячного пособия на ребенка, утвержденным </w:t>
      </w:r>
      <w:hyperlink r:id="rId8" w:history="1">
        <w:r w:rsidRPr="005A6586">
          <w:rPr>
            <w:sz w:val="26"/>
            <w:szCs w:val="26"/>
          </w:rPr>
          <w:t>постановлением</w:t>
        </w:r>
      </w:hyperlink>
      <w:r w:rsidRPr="005A6586">
        <w:rPr>
          <w:sz w:val="26"/>
          <w:szCs w:val="26"/>
        </w:rPr>
        <w:t xml:space="preserve"> Прави</w:t>
      </w:r>
      <w:r w:rsidR="00876B06">
        <w:rPr>
          <w:sz w:val="26"/>
          <w:szCs w:val="26"/>
        </w:rPr>
        <w:t xml:space="preserve">тельства области от 29.11.2004 № </w:t>
      </w:r>
      <w:r w:rsidRPr="005A6586">
        <w:rPr>
          <w:sz w:val="26"/>
          <w:szCs w:val="26"/>
        </w:rPr>
        <w:t>1086</w:t>
      </w:r>
      <w:r w:rsidR="00AE2FF0">
        <w:rPr>
          <w:sz w:val="26"/>
          <w:szCs w:val="26"/>
        </w:rPr>
        <w:t xml:space="preserve"> «Об утверждении Порядка назначения и выплаты ежемесячного пособия на ребенка и Порядка учета и исчисления величины среднедушевого дохода, дающего право на получение ежемесячного пособия на ребенка»</w:t>
      </w:r>
      <w:r w:rsidRPr="005A6586">
        <w:rPr>
          <w:sz w:val="26"/>
          <w:szCs w:val="26"/>
        </w:rPr>
        <w:t>.</w:t>
      </w:r>
    </w:p>
    <w:p w:rsidR="00147C93" w:rsidRPr="005A6586" w:rsidRDefault="00147C93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6586">
        <w:rPr>
          <w:sz w:val="26"/>
          <w:szCs w:val="26"/>
        </w:rPr>
        <w:t>6. В случае если у заявителя или у членов его семьи (полностью дееспособных и ограниченных в дееспособности), учитываемых в составе семьи при исчислении величины среднедушевого дохода семьи, отсутствовали доходы в течение шести месяцев, предшествующих месяцу обращения заявителя о предоставлении льготного питания, на каждого из них представляется копия трудовой книжки</w:t>
      </w:r>
      <w:r w:rsidR="00876B06">
        <w:rPr>
          <w:sz w:val="26"/>
          <w:szCs w:val="26"/>
        </w:rPr>
        <w:t>,</w:t>
      </w:r>
      <w:r w:rsidRPr="005A6586">
        <w:rPr>
          <w:sz w:val="26"/>
          <w:szCs w:val="26"/>
        </w:rPr>
        <w:t xml:space="preserve"> или военного билета, или другого документа, содержащего сведения о последнем месте работы (службы, учебы).</w:t>
      </w:r>
    </w:p>
    <w:p w:rsidR="00147C93" w:rsidRPr="005A6586" w:rsidRDefault="00147C93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6586">
        <w:rPr>
          <w:sz w:val="26"/>
          <w:szCs w:val="26"/>
        </w:rPr>
        <w:t xml:space="preserve">7. В случае если один из родителей (усыновителей, опекунов, </w:t>
      </w:r>
      <w:r w:rsidR="0062547E" w:rsidRPr="005A6586">
        <w:rPr>
          <w:sz w:val="26"/>
          <w:szCs w:val="26"/>
        </w:rPr>
        <w:t>попечителей</w:t>
      </w:r>
      <w:r w:rsidRPr="005A6586">
        <w:rPr>
          <w:sz w:val="26"/>
          <w:szCs w:val="26"/>
        </w:rPr>
        <w:t xml:space="preserve">) является получателем ежемесячного пособия на ребенка, указанного в </w:t>
      </w:r>
      <w:hyperlink r:id="rId9" w:history="1">
        <w:r w:rsidRPr="005A6586">
          <w:rPr>
            <w:sz w:val="26"/>
            <w:szCs w:val="26"/>
          </w:rPr>
          <w:t>статье 10.1</w:t>
        </w:r>
      </w:hyperlink>
      <w:r w:rsidRPr="005A6586">
        <w:rPr>
          <w:sz w:val="26"/>
          <w:szCs w:val="26"/>
        </w:rPr>
        <w:t xml:space="preserve"> закона </w:t>
      </w:r>
      <w:r w:rsidR="00876B06">
        <w:rPr>
          <w:sz w:val="26"/>
          <w:szCs w:val="26"/>
        </w:rPr>
        <w:t xml:space="preserve">Вологодской области от 29.12.2003 № </w:t>
      </w:r>
      <w:r w:rsidRPr="005A6586">
        <w:rPr>
          <w:sz w:val="26"/>
          <w:szCs w:val="26"/>
        </w:rPr>
        <w:t>982-ОЗ «Об охране семьи, материнства, отцовства и детства в Вологодской области» (далее - ежемесячное пособие), заявитель вправе не представлять документы, подтверждающие доход семьи (отсутствие дохода). Сведения о получателе ежемесячного пособия должны быть указаны в заявлении.</w:t>
      </w:r>
    </w:p>
    <w:p w:rsidR="00147C93" w:rsidRPr="005A6586" w:rsidRDefault="00147C93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6586">
        <w:rPr>
          <w:sz w:val="26"/>
          <w:szCs w:val="26"/>
        </w:rPr>
        <w:t xml:space="preserve">В этом случае </w:t>
      </w:r>
      <w:r w:rsidR="007C1211" w:rsidRPr="005A6586">
        <w:rPr>
          <w:sz w:val="26"/>
          <w:szCs w:val="26"/>
        </w:rPr>
        <w:t>у</w:t>
      </w:r>
      <w:r w:rsidRPr="005A6586">
        <w:rPr>
          <w:sz w:val="26"/>
          <w:szCs w:val="26"/>
        </w:rPr>
        <w:t xml:space="preserve">правление образования </w:t>
      </w:r>
      <w:r w:rsidR="00212ACE" w:rsidRPr="005A6586">
        <w:rPr>
          <w:sz w:val="26"/>
          <w:szCs w:val="26"/>
        </w:rPr>
        <w:t xml:space="preserve">мэрии (далее – Управление образования) </w:t>
      </w:r>
      <w:r w:rsidRPr="005A6586">
        <w:rPr>
          <w:sz w:val="26"/>
          <w:szCs w:val="26"/>
        </w:rPr>
        <w:t xml:space="preserve">для проверки указанных сведений в срок не позднее 2 рабочих дней со дня регистрации заявления направляет в </w:t>
      </w:r>
      <w:r w:rsidR="00017572" w:rsidRPr="005A6586">
        <w:rPr>
          <w:sz w:val="26"/>
          <w:szCs w:val="26"/>
        </w:rPr>
        <w:t>к</w:t>
      </w:r>
      <w:r w:rsidRPr="005A6586">
        <w:rPr>
          <w:sz w:val="26"/>
          <w:szCs w:val="26"/>
        </w:rPr>
        <w:t>омитет социальной защиты</w:t>
      </w:r>
      <w:r w:rsidR="00EC4B4C" w:rsidRPr="005A6586">
        <w:rPr>
          <w:sz w:val="26"/>
          <w:szCs w:val="26"/>
        </w:rPr>
        <w:t xml:space="preserve"> населения</w:t>
      </w:r>
      <w:r w:rsidRPr="005A6586">
        <w:rPr>
          <w:sz w:val="26"/>
          <w:szCs w:val="26"/>
        </w:rPr>
        <w:t xml:space="preserve"> </w:t>
      </w:r>
      <w:r w:rsidR="00017572" w:rsidRPr="005A6586">
        <w:rPr>
          <w:sz w:val="26"/>
          <w:szCs w:val="26"/>
        </w:rPr>
        <w:t xml:space="preserve">города межведомственный </w:t>
      </w:r>
      <w:r w:rsidRPr="005A6586">
        <w:rPr>
          <w:sz w:val="26"/>
          <w:szCs w:val="26"/>
        </w:rPr>
        <w:t>запрос</w:t>
      </w:r>
      <w:r w:rsidR="00017572" w:rsidRPr="005A6586">
        <w:rPr>
          <w:sz w:val="26"/>
          <w:szCs w:val="26"/>
        </w:rPr>
        <w:t xml:space="preserve"> в виде списка в электронном виде в установленном формате согласно приложению </w:t>
      </w:r>
      <w:r w:rsidR="00DB22EC">
        <w:rPr>
          <w:sz w:val="26"/>
          <w:szCs w:val="26"/>
        </w:rPr>
        <w:t>3</w:t>
      </w:r>
      <w:r w:rsidR="00017572" w:rsidRPr="005A6586">
        <w:rPr>
          <w:sz w:val="26"/>
          <w:szCs w:val="26"/>
        </w:rPr>
        <w:t xml:space="preserve"> к настоящему Порядку</w:t>
      </w:r>
      <w:r w:rsidRPr="005A6586">
        <w:rPr>
          <w:sz w:val="26"/>
          <w:szCs w:val="26"/>
        </w:rPr>
        <w:t>.</w:t>
      </w:r>
    </w:p>
    <w:p w:rsidR="00EE6AE2" w:rsidRPr="005A6586" w:rsidRDefault="00EE6AE2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6586">
        <w:rPr>
          <w:sz w:val="26"/>
          <w:szCs w:val="26"/>
        </w:rPr>
        <w:t>Комитет социальной защиты населения города в течение 2 рабочих дней со дня получения списка:</w:t>
      </w:r>
    </w:p>
    <w:p w:rsidR="00EE6AE2" w:rsidRPr="005A6586" w:rsidRDefault="00EE6AE2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6586">
        <w:rPr>
          <w:sz w:val="26"/>
          <w:szCs w:val="26"/>
        </w:rPr>
        <w:t>а) проверяет, является ли родитель (опекун, попечитель</w:t>
      </w:r>
      <w:r w:rsidR="00876B06">
        <w:rPr>
          <w:sz w:val="26"/>
          <w:szCs w:val="26"/>
        </w:rPr>
        <w:t>,</w:t>
      </w:r>
      <w:r w:rsidRPr="005A6586">
        <w:rPr>
          <w:sz w:val="26"/>
          <w:szCs w:val="26"/>
        </w:rPr>
        <w:t xml:space="preserve"> усыновитель) ребенка получателем ежемесячного пособия на ребенка в возрасте до 16</w:t>
      </w:r>
      <w:r w:rsidR="00876B06">
        <w:rPr>
          <w:sz w:val="26"/>
          <w:szCs w:val="26"/>
        </w:rPr>
        <w:t xml:space="preserve"> </w:t>
      </w:r>
      <w:r w:rsidRPr="005A6586">
        <w:rPr>
          <w:sz w:val="26"/>
          <w:szCs w:val="26"/>
        </w:rPr>
        <w:t>(18) лет по льготной категории «Родитель (усыновитель, опекун, попечитель) совместно проживающего с ним ребенка»;</w:t>
      </w:r>
    </w:p>
    <w:p w:rsidR="00EE6AE2" w:rsidRPr="005A6586" w:rsidRDefault="00EE6AE2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6586">
        <w:rPr>
          <w:sz w:val="26"/>
          <w:szCs w:val="26"/>
        </w:rPr>
        <w:t>б) направляет в Управление образовани</w:t>
      </w:r>
      <w:r w:rsidR="002B7827" w:rsidRPr="005A6586">
        <w:rPr>
          <w:sz w:val="26"/>
          <w:szCs w:val="26"/>
        </w:rPr>
        <w:t>я</w:t>
      </w:r>
      <w:r w:rsidRPr="005A6586">
        <w:rPr>
          <w:sz w:val="26"/>
          <w:szCs w:val="26"/>
        </w:rPr>
        <w:t xml:space="preserve"> электронный список обучающихся, прошедших сверку, и электронный список о</w:t>
      </w:r>
      <w:r w:rsidR="00876B06">
        <w:rPr>
          <w:sz w:val="26"/>
          <w:szCs w:val="26"/>
        </w:rPr>
        <w:t>бучающихся, не прошедших сверку</w:t>
      </w:r>
      <w:r w:rsidRPr="005A6586">
        <w:rPr>
          <w:sz w:val="26"/>
          <w:szCs w:val="26"/>
        </w:rPr>
        <w:t>.</w:t>
      </w:r>
    </w:p>
    <w:p w:rsidR="00147C93" w:rsidRPr="005A6586" w:rsidRDefault="00147C93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1711"/>
      <w:r w:rsidRPr="005A6586">
        <w:rPr>
          <w:sz w:val="26"/>
          <w:szCs w:val="26"/>
        </w:rPr>
        <w:t xml:space="preserve">8. Копии документов представляются заявителем с предъявлением подлинников либо заверенными в нотариальном порядке. При представлении заявителем копий документов с подлинниками </w:t>
      </w:r>
      <w:r w:rsidR="0070588F" w:rsidRPr="005A6586">
        <w:rPr>
          <w:sz w:val="26"/>
          <w:szCs w:val="26"/>
        </w:rPr>
        <w:t>работник</w:t>
      </w:r>
      <w:r w:rsidRPr="005A6586">
        <w:rPr>
          <w:sz w:val="26"/>
          <w:szCs w:val="26"/>
        </w:rPr>
        <w:t xml:space="preserve"> Учреждения, осуществляющий прием документов, делает на копиях отметку об их соответствии подлинникам и возвращает подлинники заявителю.</w:t>
      </w:r>
    </w:p>
    <w:p w:rsidR="00147C93" w:rsidRPr="005A6586" w:rsidRDefault="00147C93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1712"/>
      <w:bookmarkEnd w:id="2"/>
      <w:r w:rsidRPr="005A6586">
        <w:rPr>
          <w:sz w:val="26"/>
          <w:szCs w:val="26"/>
        </w:rPr>
        <w:t xml:space="preserve">9. Заявление регистрируется </w:t>
      </w:r>
      <w:r w:rsidR="005F2BA4" w:rsidRPr="005A6586">
        <w:rPr>
          <w:sz w:val="26"/>
          <w:szCs w:val="26"/>
        </w:rPr>
        <w:t>работником</w:t>
      </w:r>
      <w:r w:rsidRPr="005A6586">
        <w:rPr>
          <w:sz w:val="26"/>
          <w:szCs w:val="26"/>
        </w:rPr>
        <w:t xml:space="preserve"> Учреждения, осуществляющим прием документов, в день представления заявителем заявления и всех необходимых документов, предусмотренных </w:t>
      </w:r>
      <w:r w:rsidR="005F2BA4" w:rsidRPr="005A6586">
        <w:rPr>
          <w:sz w:val="26"/>
          <w:szCs w:val="26"/>
        </w:rPr>
        <w:t xml:space="preserve">пунктами </w:t>
      </w:r>
      <w:r w:rsidRPr="005A6586">
        <w:rPr>
          <w:sz w:val="26"/>
          <w:szCs w:val="26"/>
        </w:rPr>
        <w:t xml:space="preserve">4 и 6 настоящего Порядка (при поступлении заявления и необходимых документов по почте - в день поступления заявления и необходимых документов, предусмотренных </w:t>
      </w:r>
      <w:r w:rsidR="009B0E57" w:rsidRPr="005A6586">
        <w:rPr>
          <w:sz w:val="26"/>
          <w:szCs w:val="26"/>
        </w:rPr>
        <w:t xml:space="preserve">пунктами </w:t>
      </w:r>
      <w:r w:rsidRPr="005A6586">
        <w:rPr>
          <w:sz w:val="26"/>
          <w:szCs w:val="26"/>
        </w:rPr>
        <w:t>4 и 6 настоящего Порядка).</w:t>
      </w:r>
    </w:p>
    <w:bookmarkEnd w:id="3"/>
    <w:p w:rsidR="00147C93" w:rsidRPr="005A6586" w:rsidRDefault="00147C93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6586">
        <w:rPr>
          <w:sz w:val="26"/>
          <w:szCs w:val="26"/>
        </w:rPr>
        <w:t xml:space="preserve">В случае если к заявлению (в том числе поступившему по почте) не приложены или приложены не все документы, предусмотренные </w:t>
      </w:r>
      <w:r w:rsidR="009B0E57" w:rsidRPr="005A6586">
        <w:rPr>
          <w:sz w:val="26"/>
          <w:szCs w:val="26"/>
        </w:rPr>
        <w:t xml:space="preserve">пунктами </w:t>
      </w:r>
      <w:r w:rsidRPr="005A6586">
        <w:rPr>
          <w:sz w:val="26"/>
          <w:szCs w:val="26"/>
        </w:rPr>
        <w:t>4</w:t>
      </w:r>
      <w:r w:rsidR="009B0E57" w:rsidRPr="005A6586">
        <w:rPr>
          <w:sz w:val="26"/>
          <w:szCs w:val="26"/>
        </w:rPr>
        <w:t xml:space="preserve"> и </w:t>
      </w:r>
      <w:proofErr w:type="gramStart"/>
      <w:r w:rsidR="009B0E57" w:rsidRPr="005A6586">
        <w:rPr>
          <w:sz w:val="26"/>
          <w:szCs w:val="26"/>
        </w:rPr>
        <w:t>6</w:t>
      </w:r>
      <w:r w:rsidRPr="005A6586">
        <w:rPr>
          <w:sz w:val="26"/>
          <w:szCs w:val="26"/>
        </w:rPr>
        <w:t xml:space="preserve">  настоящего</w:t>
      </w:r>
      <w:proofErr w:type="gramEnd"/>
      <w:r w:rsidRPr="005A6586">
        <w:rPr>
          <w:sz w:val="26"/>
          <w:szCs w:val="26"/>
        </w:rPr>
        <w:t xml:space="preserve"> Порядка, Учреждение возвращает заявителю заявление и представленные документы в день представления заявителем заявления (при поступлении заявления по почте - в 5-дневный </w:t>
      </w:r>
      <w:r w:rsidRPr="005A6586">
        <w:rPr>
          <w:sz w:val="26"/>
          <w:szCs w:val="26"/>
        </w:rPr>
        <w:lastRenderedPageBreak/>
        <w:t>срок со дня поступления заявления) и сообщает о недостающих документах способом, позволяющим подтвердить факт и дату возврата.</w:t>
      </w:r>
    </w:p>
    <w:p w:rsidR="00147C93" w:rsidRPr="005A6586" w:rsidRDefault="00876B06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10. Заявление и приложенные документы</w:t>
      </w:r>
      <w:r w:rsidR="00407955" w:rsidRPr="005A6586">
        <w:rPr>
          <w:sz w:val="26"/>
          <w:szCs w:val="26"/>
        </w:rPr>
        <w:t xml:space="preserve"> передаются в Управление </w:t>
      </w:r>
      <w:r w:rsidR="009816F4" w:rsidRPr="005A6586">
        <w:rPr>
          <w:sz w:val="26"/>
          <w:szCs w:val="26"/>
        </w:rPr>
        <w:t xml:space="preserve">образования </w:t>
      </w:r>
      <w:r w:rsidR="00407955" w:rsidRPr="005A6586">
        <w:rPr>
          <w:sz w:val="26"/>
          <w:szCs w:val="26"/>
        </w:rPr>
        <w:t>в течение 1 рабочего дня с момента регистрации</w:t>
      </w:r>
      <w:r w:rsidR="005A1A65" w:rsidRPr="005A6586">
        <w:rPr>
          <w:sz w:val="26"/>
          <w:szCs w:val="26"/>
        </w:rPr>
        <w:t xml:space="preserve">. </w:t>
      </w:r>
    </w:p>
    <w:p w:rsidR="00147C93" w:rsidRPr="005A6586" w:rsidRDefault="00147C93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6586">
        <w:rPr>
          <w:sz w:val="26"/>
          <w:szCs w:val="26"/>
        </w:rPr>
        <w:t>1</w:t>
      </w:r>
      <w:r w:rsidR="00407955" w:rsidRPr="005A6586">
        <w:rPr>
          <w:sz w:val="26"/>
          <w:szCs w:val="26"/>
        </w:rPr>
        <w:t xml:space="preserve">1. </w:t>
      </w:r>
      <w:r w:rsidRPr="005A6586">
        <w:rPr>
          <w:sz w:val="26"/>
          <w:szCs w:val="26"/>
        </w:rPr>
        <w:t xml:space="preserve">Документы, подтверждающие доход семьи (отсутствие дохода), представляются в Учреждение ежегодно по завершении учебного года в срок до </w:t>
      </w:r>
      <w:r w:rsidR="00211803" w:rsidRPr="005A6586">
        <w:rPr>
          <w:sz w:val="26"/>
          <w:szCs w:val="26"/>
        </w:rPr>
        <w:t>30</w:t>
      </w:r>
      <w:r w:rsidRPr="005A6586">
        <w:rPr>
          <w:sz w:val="26"/>
          <w:szCs w:val="26"/>
        </w:rPr>
        <w:t xml:space="preserve"> августа текущего года.</w:t>
      </w:r>
    </w:p>
    <w:p w:rsidR="00147C93" w:rsidRPr="005A6586" w:rsidRDefault="00147C93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178"/>
      <w:r w:rsidRPr="005A6586">
        <w:rPr>
          <w:sz w:val="26"/>
          <w:szCs w:val="26"/>
        </w:rPr>
        <w:t>1</w:t>
      </w:r>
      <w:r w:rsidR="00407955" w:rsidRPr="005A6586">
        <w:rPr>
          <w:sz w:val="26"/>
          <w:szCs w:val="26"/>
        </w:rPr>
        <w:t>2</w:t>
      </w:r>
      <w:r w:rsidRPr="005A6586">
        <w:rPr>
          <w:sz w:val="26"/>
          <w:szCs w:val="26"/>
        </w:rPr>
        <w:t>. Решение о предоставлении льготного питания обучающемуся (или об отказе) принимает Управление образования в срок не позднее 5 рабочих дней со дня передачи документов из Учреждения в Управление</w:t>
      </w:r>
      <w:r w:rsidR="00B87CA5" w:rsidRPr="005A6586">
        <w:rPr>
          <w:sz w:val="26"/>
          <w:szCs w:val="26"/>
        </w:rPr>
        <w:t xml:space="preserve"> образования</w:t>
      </w:r>
      <w:r w:rsidRPr="005A6586">
        <w:rPr>
          <w:sz w:val="26"/>
          <w:szCs w:val="26"/>
        </w:rPr>
        <w:t>.</w:t>
      </w:r>
    </w:p>
    <w:bookmarkEnd w:id="4"/>
    <w:p w:rsidR="00147C93" w:rsidRPr="005A6586" w:rsidRDefault="00147C93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6586">
        <w:rPr>
          <w:sz w:val="26"/>
          <w:szCs w:val="26"/>
        </w:rPr>
        <w:t xml:space="preserve">Управление образования на основании заявления и документов, предусмотренных </w:t>
      </w:r>
      <w:r w:rsidR="00CA02AC" w:rsidRPr="005A6586">
        <w:rPr>
          <w:sz w:val="26"/>
          <w:szCs w:val="26"/>
        </w:rPr>
        <w:t xml:space="preserve">пунктами </w:t>
      </w:r>
      <w:r w:rsidRPr="005A6586">
        <w:rPr>
          <w:sz w:val="26"/>
          <w:szCs w:val="26"/>
        </w:rPr>
        <w:t xml:space="preserve">4 и 6 настоящего Порядка, принимает решение о предоставлении льготного питания обучающемуся на период обучения в </w:t>
      </w:r>
      <w:r w:rsidR="00AE2FF0">
        <w:rPr>
          <w:sz w:val="26"/>
          <w:szCs w:val="26"/>
        </w:rPr>
        <w:t>У</w:t>
      </w:r>
      <w:r w:rsidRPr="005A6586">
        <w:rPr>
          <w:sz w:val="26"/>
          <w:szCs w:val="26"/>
        </w:rPr>
        <w:t>чреждении.</w:t>
      </w:r>
    </w:p>
    <w:p w:rsidR="00147C93" w:rsidRPr="005A6586" w:rsidRDefault="00147C93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6586">
        <w:rPr>
          <w:sz w:val="26"/>
          <w:szCs w:val="26"/>
        </w:rPr>
        <w:t>Основанием для принятия решения об отказе в предоставлении льготного питания являются выявление противоречий в сведениях, содержащихся в представленных документах, или отсутствие у обучающегося права на получение льготного питания на день обращения за предоставлением льготного питания.</w:t>
      </w:r>
    </w:p>
    <w:p w:rsidR="00147C93" w:rsidRPr="005A6586" w:rsidRDefault="00147C93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179"/>
      <w:r w:rsidRPr="005A6586">
        <w:rPr>
          <w:sz w:val="26"/>
          <w:szCs w:val="26"/>
        </w:rPr>
        <w:t>1</w:t>
      </w:r>
      <w:r w:rsidR="00407955" w:rsidRPr="005A6586">
        <w:rPr>
          <w:sz w:val="26"/>
          <w:szCs w:val="26"/>
        </w:rPr>
        <w:t>3</w:t>
      </w:r>
      <w:r w:rsidRPr="005A6586">
        <w:rPr>
          <w:sz w:val="26"/>
          <w:szCs w:val="26"/>
        </w:rPr>
        <w:t xml:space="preserve">. Днем обращения за предоставлением льготного питания считается день представления заявителем заявления и всех необходимых документов, предусмотренных </w:t>
      </w:r>
      <w:r w:rsidR="00B63198" w:rsidRPr="005A6586">
        <w:rPr>
          <w:sz w:val="26"/>
          <w:szCs w:val="26"/>
        </w:rPr>
        <w:t xml:space="preserve">пунктами </w:t>
      </w:r>
      <w:r w:rsidRPr="005A6586">
        <w:rPr>
          <w:sz w:val="26"/>
          <w:szCs w:val="26"/>
        </w:rPr>
        <w:t xml:space="preserve">4 и 6 настоящего Порядка, а в случае </w:t>
      </w:r>
      <w:proofErr w:type="gramStart"/>
      <w:r w:rsidRPr="005A6586">
        <w:rPr>
          <w:sz w:val="26"/>
          <w:szCs w:val="26"/>
        </w:rPr>
        <w:t>направления  запроса</w:t>
      </w:r>
      <w:proofErr w:type="gramEnd"/>
      <w:r w:rsidRPr="005A6586">
        <w:rPr>
          <w:sz w:val="26"/>
          <w:szCs w:val="26"/>
        </w:rPr>
        <w:t xml:space="preserve"> - день поступления всех запрошенных сведений в Управление образования.</w:t>
      </w:r>
    </w:p>
    <w:p w:rsidR="00343B9E" w:rsidRPr="005A6586" w:rsidRDefault="00147C93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sub_1710"/>
      <w:bookmarkEnd w:id="5"/>
      <w:r w:rsidRPr="005A6586">
        <w:rPr>
          <w:sz w:val="26"/>
          <w:szCs w:val="26"/>
        </w:rPr>
        <w:t>1</w:t>
      </w:r>
      <w:r w:rsidR="00407955" w:rsidRPr="005A6586">
        <w:rPr>
          <w:sz w:val="26"/>
          <w:szCs w:val="26"/>
        </w:rPr>
        <w:t>4</w:t>
      </w:r>
      <w:r w:rsidRPr="005A6586">
        <w:rPr>
          <w:sz w:val="26"/>
          <w:szCs w:val="26"/>
        </w:rPr>
        <w:t xml:space="preserve">. Управление образования </w:t>
      </w:r>
      <w:r w:rsidR="00B63198" w:rsidRPr="005A6586">
        <w:rPr>
          <w:sz w:val="26"/>
          <w:szCs w:val="26"/>
        </w:rPr>
        <w:t xml:space="preserve">уведомляет Учреждение </w:t>
      </w:r>
      <w:r w:rsidRPr="005A6586">
        <w:rPr>
          <w:sz w:val="26"/>
          <w:szCs w:val="26"/>
        </w:rPr>
        <w:t>о принятом решении о предоставлении льготного питания обучающемуся в день его принятия любым доступным</w:t>
      </w:r>
      <w:r w:rsidR="00876B06">
        <w:rPr>
          <w:sz w:val="26"/>
          <w:szCs w:val="26"/>
        </w:rPr>
        <w:t xml:space="preserve"> способом, а также в течение 2</w:t>
      </w:r>
      <w:r w:rsidRPr="005A6586">
        <w:rPr>
          <w:sz w:val="26"/>
          <w:szCs w:val="26"/>
        </w:rPr>
        <w:t xml:space="preserve"> рабочих дней со дня принятия указанного решения письменно уведомляет заявителя и </w:t>
      </w:r>
      <w:r w:rsidR="00B63198" w:rsidRPr="005A6586">
        <w:rPr>
          <w:sz w:val="26"/>
          <w:szCs w:val="26"/>
        </w:rPr>
        <w:t>У</w:t>
      </w:r>
      <w:r w:rsidRPr="005A6586">
        <w:rPr>
          <w:sz w:val="26"/>
          <w:szCs w:val="26"/>
        </w:rPr>
        <w:t>чреждение.</w:t>
      </w:r>
      <w:r w:rsidR="00206CCF" w:rsidRPr="005A6586">
        <w:rPr>
          <w:sz w:val="26"/>
          <w:szCs w:val="26"/>
        </w:rPr>
        <w:t xml:space="preserve"> </w:t>
      </w:r>
    </w:p>
    <w:p w:rsidR="00147C93" w:rsidRPr="005A6586" w:rsidRDefault="00D554F9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6586">
        <w:rPr>
          <w:sz w:val="26"/>
          <w:szCs w:val="26"/>
        </w:rPr>
        <w:t>У</w:t>
      </w:r>
      <w:r w:rsidR="00206CCF" w:rsidRPr="005A6586">
        <w:rPr>
          <w:sz w:val="26"/>
          <w:szCs w:val="26"/>
        </w:rPr>
        <w:t>чреждение в течени</w:t>
      </w:r>
      <w:r w:rsidR="005B2B13" w:rsidRPr="005A6586">
        <w:rPr>
          <w:sz w:val="26"/>
          <w:szCs w:val="26"/>
        </w:rPr>
        <w:t>е</w:t>
      </w:r>
      <w:r w:rsidR="00206CCF" w:rsidRPr="005A6586">
        <w:rPr>
          <w:sz w:val="26"/>
          <w:szCs w:val="26"/>
        </w:rPr>
        <w:t xml:space="preserve"> 1 рабочего дня письменно уведомляет муниципальное бюджетное учреждение «Центр социального питания» </w:t>
      </w:r>
      <w:r w:rsidR="005B2B13" w:rsidRPr="005A6586">
        <w:rPr>
          <w:sz w:val="26"/>
          <w:szCs w:val="26"/>
        </w:rPr>
        <w:t xml:space="preserve">о количестве обучающихся, которым предоставлено льготное питание.  </w:t>
      </w:r>
    </w:p>
    <w:bookmarkEnd w:id="6"/>
    <w:p w:rsidR="00147C93" w:rsidRPr="005A6586" w:rsidRDefault="00147C93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6586">
        <w:rPr>
          <w:sz w:val="26"/>
          <w:szCs w:val="26"/>
        </w:rPr>
        <w:t xml:space="preserve">В случае отказа в предоставлении льготного питания </w:t>
      </w:r>
      <w:r w:rsidR="00D554F9" w:rsidRPr="005A6586">
        <w:rPr>
          <w:sz w:val="26"/>
          <w:szCs w:val="26"/>
        </w:rPr>
        <w:t>У</w:t>
      </w:r>
      <w:r w:rsidRPr="005A6586">
        <w:rPr>
          <w:sz w:val="26"/>
          <w:szCs w:val="26"/>
        </w:rPr>
        <w:t>правление образования в тот же срок письменно уведомляет об этом заявителя с указанием основания отказа и порядка его обжалования.</w:t>
      </w:r>
    </w:p>
    <w:p w:rsidR="00147C93" w:rsidRPr="005A6586" w:rsidRDefault="00147C93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sub_1713"/>
      <w:r w:rsidRPr="005A6586">
        <w:rPr>
          <w:sz w:val="26"/>
          <w:szCs w:val="26"/>
        </w:rPr>
        <w:t>1</w:t>
      </w:r>
      <w:r w:rsidR="00407955" w:rsidRPr="005A6586">
        <w:rPr>
          <w:sz w:val="26"/>
          <w:szCs w:val="26"/>
        </w:rPr>
        <w:t>5</w:t>
      </w:r>
      <w:r w:rsidRPr="005A6586">
        <w:rPr>
          <w:sz w:val="26"/>
          <w:szCs w:val="26"/>
        </w:rPr>
        <w:t xml:space="preserve">. Льготное питание предоставляется в течение учебного года в дни посещения обучающимся </w:t>
      </w:r>
      <w:r w:rsidR="00F6577D">
        <w:rPr>
          <w:sz w:val="26"/>
          <w:szCs w:val="26"/>
        </w:rPr>
        <w:t>У</w:t>
      </w:r>
      <w:r w:rsidRPr="005A6586">
        <w:rPr>
          <w:sz w:val="26"/>
          <w:szCs w:val="26"/>
        </w:rPr>
        <w:t>чреждения, но не ранее дня, следующего за днем принятия решения о предоставлении льготного питания Управлением образования.</w:t>
      </w:r>
    </w:p>
    <w:p w:rsidR="00147C93" w:rsidRPr="005A6586" w:rsidRDefault="00147C93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" w:name="sub_1714"/>
      <w:bookmarkEnd w:id="7"/>
      <w:r w:rsidRPr="005A6586">
        <w:rPr>
          <w:sz w:val="26"/>
          <w:szCs w:val="26"/>
        </w:rPr>
        <w:t>1</w:t>
      </w:r>
      <w:r w:rsidR="00407955" w:rsidRPr="005A6586">
        <w:rPr>
          <w:sz w:val="26"/>
          <w:szCs w:val="26"/>
        </w:rPr>
        <w:t>6</w:t>
      </w:r>
      <w:r w:rsidRPr="005A6586">
        <w:rPr>
          <w:sz w:val="26"/>
          <w:szCs w:val="26"/>
        </w:rPr>
        <w:t>. Предоставление льготного питания прекращается в следующих случаях:</w:t>
      </w:r>
    </w:p>
    <w:p w:rsidR="00147C93" w:rsidRPr="005A6586" w:rsidRDefault="00147C93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9" w:name="sub_17141"/>
      <w:bookmarkEnd w:id="8"/>
      <w:r w:rsidRPr="005A6586">
        <w:rPr>
          <w:sz w:val="26"/>
          <w:szCs w:val="26"/>
        </w:rPr>
        <w:t>а) утрата обучающимся права на получение льготного питания;</w:t>
      </w:r>
    </w:p>
    <w:p w:rsidR="00147C93" w:rsidRPr="005A6586" w:rsidRDefault="00147C93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0" w:name="sub_17142"/>
      <w:bookmarkEnd w:id="9"/>
      <w:r w:rsidRPr="005A6586">
        <w:rPr>
          <w:sz w:val="26"/>
          <w:szCs w:val="26"/>
        </w:rPr>
        <w:t xml:space="preserve">б) отчисление обучающегося из </w:t>
      </w:r>
      <w:r w:rsidR="00AE2FF0">
        <w:rPr>
          <w:sz w:val="26"/>
          <w:szCs w:val="26"/>
        </w:rPr>
        <w:t>У</w:t>
      </w:r>
      <w:r w:rsidRPr="005A6586">
        <w:rPr>
          <w:sz w:val="26"/>
          <w:szCs w:val="26"/>
        </w:rPr>
        <w:t>чреждения;</w:t>
      </w:r>
    </w:p>
    <w:p w:rsidR="00147C93" w:rsidRPr="005A6586" w:rsidRDefault="00147C93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1" w:name="sub_17143"/>
      <w:bookmarkEnd w:id="10"/>
      <w:r w:rsidRPr="005A6586">
        <w:rPr>
          <w:sz w:val="26"/>
          <w:szCs w:val="26"/>
        </w:rPr>
        <w:t xml:space="preserve">в) непредставление документов, указанных в </w:t>
      </w:r>
      <w:hyperlink w:anchor="sub_1733" w:history="1">
        <w:r w:rsidR="00876B06">
          <w:rPr>
            <w:sz w:val="26"/>
            <w:szCs w:val="26"/>
          </w:rPr>
          <w:t>подпункте «</w:t>
        </w:r>
        <w:r w:rsidR="00EC4B4C" w:rsidRPr="005A6586">
          <w:rPr>
            <w:sz w:val="26"/>
            <w:szCs w:val="26"/>
          </w:rPr>
          <w:t>г</w:t>
        </w:r>
        <w:r w:rsidR="00876B06">
          <w:rPr>
            <w:sz w:val="26"/>
            <w:szCs w:val="26"/>
          </w:rPr>
          <w:t>»</w:t>
        </w:r>
        <w:r w:rsidRPr="005A6586">
          <w:rPr>
            <w:sz w:val="26"/>
            <w:szCs w:val="26"/>
          </w:rPr>
          <w:t xml:space="preserve"> пункта </w:t>
        </w:r>
      </w:hyperlink>
      <w:r w:rsidRPr="005A6586">
        <w:rPr>
          <w:sz w:val="26"/>
          <w:szCs w:val="26"/>
        </w:rPr>
        <w:t xml:space="preserve">4 и </w:t>
      </w:r>
      <w:r w:rsidR="00D554F9" w:rsidRPr="005A6586">
        <w:rPr>
          <w:sz w:val="26"/>
          <w:szCs w:val="26"/>
        </w:rPr>
        <w:t xml:space="preserve">пункте </w:t>
      </w:r>
      <w:r w:rsidRPr="005A6586">
        <w:rPr>
          <w:sz w:val="26"/>
          <w:szCs w:val="26"/>
        </w:rPr>
        <w:t xml:space="preserve">6 настоящего Порядка, по завершении учебного года, в течение которого предоставлялось льготное питание, в срок до </w:t>
      </w:r>
      <w:r w:rsidR="005A6586" w:rsidRPr="005A6586">
        <w:rPr>
          <w:sz w:val="26"/>
          <w:szCs w:val="26"/>
        </w:rPr>
        <w:t>30</w:t>
      </w:r>
      <w:r w:rsidRPr="005A6586">
        <w:rPr>
          <w:sz w:val="26"/>
          <w:szCs w:val="26"/>
        </w:rPr>
        <w:t xml:space="preserve"> августа текущего года.</w:t>
      </w:r>
    </w:p>
    <w:p w:rsidR="00147C93" w:rsidRPr="005A6586" w:rsidRDefault="00147C93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2" w:name="sub_1715"/>
      <w:bookmarkEnd w:id="11"/>
      <w:r w:rsidRPr="005A6586">
        <w:rPr>
          <w:sz w:val="26"/>
          <w:szCs w:val="26"/>
        </w:rPr>
        <w:t>1</w:t>
      </w:r>
      <w:r w:rsidR="00407955" w:rsidRPr="005A6586">
        <w:rPr>
          <w:sz w:val="26"/>
          <w:szCs w:val="26"/>
        </w:rPr>
        <w:t>7</w:t>
      </w:r>
      <w:r w:rsidRPr="005A6586">
        <w:rPr>
          <w:sz w:val="26"/>
          <w:szCs w:val="26"/>
        </w:rPr>
        <w:t xml:space="preserve">. Заявитель обязан в течение 3 рабочих дней со дня наступления случая, предусмотренного </w:t>
      </w:r>
      <w:hyperlink w:anchor="sub_17141" w:history="1">
        <w:r w:rsidR="00876B06">
          <w:rPr>
            <w:sz w:val="26"/>
            <w:szCs w:val="26"/>
          </w:rPr>
          <w:t>подпунктом «а»</w:t>
        </w:r>
        <w:r w:rsidRPr="005A6586">
          <w:rPr>
            <w:sz w:val="26"/>
            <w:szCs w:val="26"/>
          </w:rPr>
          <w:t xml:space="preserve"> пункта </w:t>
        </w:r>
      </w:hyperlink>
      <w:r w:rsidRPr="005A6586">
        <w:rPr>
          <w:sz w:val="26"/>
          <w:szCs w:val="26"/>
        </w:rPr>
        <w:t>1</w:t>
      </w:r>
      <w:r w:rsidR="00274C3F" w:rsidRPr="005A6586">
        <w:rPr>
          <w:sz w:val="26"/>
          <w:szCs w:val="26"/>
        </w:rPr>
        <w:t>6</w:t>
      </w:r>
      <w:r w:rsidRPr="005A6586">
        <w:rPr>
          <w:sz w:val="26"/>
          <w:szCs w:val="26"/>
        </w:rPr>
        <w:t xml:space="preserve"> настоящего Порядка, сообщить о его наступлении в письменном виде в Учреждение.</w:t>
      </w:r>
    </w:p>
    <w:p w:rsidR="00147C93" w:rsidRPr="005A6586" w:rsidRDefault="00147C93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3" w:name="sub_1716"/>
      <w:bookmarkEnd w:id="12"/>
      <w:r w:rsidRPr="005A6586">
        <w:rPr>
          <w:sz w:val="26"/>
          <w:szCs w:val="26"/>
        </w:rPr>
        <w:t>1</w:t>
      </w:r>
      <w:r w:rsidR="00407955" w:rsidRPr="005A6586">
        <w:rPr>
          <w:sz w:val="26"/>
          <w:szCs w:val="26"/>
        </w:rPr>
        <w:t>8</w:t>
      </w:r>
      <w:r w:rsidRPr="005A6586">
        <w:rPr>
          <w:sz w:val="26"/>
          <w:szCs w:val="26"/>
        </w:rPr>
        <w:t xml:space="preserve">. Учреждение обязано сообщить в письменном виде в Управление образования о наступлении случая, предусмотренного </w:t>
      </w:r>
      <w:hyperlink w:anchor="sub_17141" w:history="1">
        <w:r w:rsidR="00876B06">
          <w:rPr>
            <w:sz w:val="26"/>
            <w:szCs w:val="26"/>
          </w:rPr>
          <w:t>подпунктом «а»</w:t>
        </w:r>
        <w:r w:rsidRPr="005A6586">
          <w:rPr>
            <w:sz w:val="26"/>
            <w:szCs w:val="26"/>
          </w:rPr>
          <w:t xml:space="preserve"> пункта 1</w:t>
        </w:r>
      </w:hyperlink>
      <w:r w:rsidR="00274C3F" w:rsidRPr="005A6586">
        <w:rPr>
          <w:sz w:val="26"/>
          <w:szCs w:val="26"/>
        </w:rPr>
        <w:t>6</w:t>
      </w:r>
      <w:r w:rsidRPr="005A6586">
        <w:rPr>
          <w:sz w:val="26"/>
          <w:szCs w:val="26"/>
        </w:rPr>
        <w:t xml:space="preserve"> настоящего Порядка, в течение 1 рабочего дня со дня получения от заявителя информации, предусмотренной </w:t>
      </w:r>
      <w:r w:rsidR="00DB2FDC" w:rsidRPr="005A6586">
        <w:rPr>
          <w:sz w:val="26"/>
          <w:szCs w:val="26"/>
        </w:rPr>
        <w:t xml:space="preserve">пунктом </w:t>
      </w:r>
      <w:r w:rsidRPr="005A6586">
        <w:rPr>
          <w:sz w:val="26"/>
          <w:szCs w:val="26"/>
        </w:rPr>
        <w:t>1</w:t>
      </w:r>
      <w:r w:rsidR="00274C3F" w:rsidRPr="005A6586">
        <w:rPr>
          <w:sz w:val="26"/>
          <w:szCs w:val="26"/>
        </w:rPr>
        <w:t>7</w:t>
      </w:r>
      <w:r w:rsidRPr="005A6586">
        <w:rPr>
          <w:sz w:val="26"/>
          <w:szCs w:val="26"/>
        </w:rPr>
        <w:t xml:space="preserve"> настоящего Порядка, а также о наступлении случая, предусмотренного </w:t>
      </w:r>
      <w:hyperlink w:anchor="sub_17143" w:history="1">
        <w:r w:rsidR="00876B06">
          <w:rPr>
            <w:sz w:val="26"/>
            <w:szCs w:val="26"/>
          </w:rPr>
          <w:t>подпунктом «б»</w:t>
        </w:r>
        <w:r w:rsidRPr="005A6586">
          <w:rPr>
            <w:sz w:val="26"/>
            <w:szCs w:val="26"/>
          </w:rPr>
          <w:t xml:space="preserve"> пункта 1</w:t>
        </w:r>
      </w:hyperlink>
      <w:r w:rsidR="00274C3F" w:rsidRPr="005A6586">
        <w:rPr>
          <w:sz w:val="26"/>
          <w:szCs w:val="26"/>
        </w:rPr>
        <w:t>6</w:t>
      </w:r>
      <w:r w:rsidRPr="005A6586">
        <w:rPr>
          <w:sz w:val="26"/>
          <w:szCs w:val="26"/>
        </w:rPr>
        <w:t xml:space="preserve"> настоящего Порядка, в течение 1 рабочего дня со дня его наступления.</w:t>
      </w:r>
    </w:p>
    <w:p w:rsidR="00147C93" w:rsidRPr="005A6586" w:rsidRDefault="00147C93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4" w:name="sub_1717"/>
      <w:bookmarkEnd w:id="13"/>
      <w:r w:rsidRPr="005A6586">
        <w:rPr>
          <w:sz w:val="26"/>
          <w:szCs w:val="26"/>
        </w:rPr>
        <w:t>1</w:t>
      </w:r>
      <w:r w:rsidR="00407955" w:rsidRPr="005A6586">
        <w:rPr>
          <w:sz w:val="26"/>
          <w:szCs w:val="26"/>
        </w:rPr>
        <w:t>9</w:t>
      </w:r>
      <w:r w:rsidRPr="005A6586">
        <w:rPr>
          <w:sz w:val="26"/>
          <w:szCs w:val="26"/>
        </w:rPr>
        <w:t xml:space="preserve">. Управление образования ежегодно в срок до 20 августа текущего года для подтверждения сведений, предусмотренных </w:t>
      </w:r>
      <w:hyperlink w:anchor="sub_1733" w:history="1">
        <w:r w:rsidR="00876B06">
          <w:rPr>
            <w:sz w:val="26"/>
            <w:szCs w:val="26"/>
          </w:rPr>
          <w:t>подпунктом «</w:t>
        </w:r>
        <w:r w:rsidR="00EC4B4C" w:rsidRPr="005A6586">
          <w:rPr>
            <w:sz w:val="26"/>
            <w:szCs w:val="26"/>
          </w:rPr>
          <w:t>г</w:t>
        </w:r>
        <w:r w:rsidR="00876B06">
          <w:rPr>
            <w:sz w:val="26"/>
            <w:szCs w:val="26"/>
          </w:rPr>
          <w:t>»</w:t>
        </w:r>
        <w:r w:rsidRPr="005A6586">
          <w:rPr>
            <w:sz w:val="26"/>
            <w:szCs w:val="26"/>
          </w:rPr>
          <w:t xml:space="preserve"> пункта </w:t>
        </w:r>
      </w:hyperlink>
      <w:r w:rsidRPr="005A6586">
        <w:rPr>
          <w:sz w:val="26"/>
          <w:szCs w:val="26"/>
        </w:rPr>
        <w:t xml:space="preserve">4 настоящего Порядка, направляет в </w:t>
      </w:r>
      <w:r w:rsidR="00661B59" w:rsidRPr="005A6586">
        <w:rPr>
          <w:sz w:val="26"/>
          <w:szCs w:val="26"/>
        </w:rPr>
        <w:t>к</w:t>
      </w:r>
      <w:r w:rsidRPr="005A6586">
        <w:rPr>
          <w:sz w:val="26"/>
          <w:szCs w:val="26"/>
        </w:rPr>
        <w:t>омитет социальной защиты</w:t>
      </w:r>
      <w:r w:rsidR="00EC4B4C" w:rsidRPr="005A6586">
        <w:rPr>
          <w:sz w:val="26"/>
          <w:szCs w:val="26"/>
        </w:rPr>
        <w:t xml:space="preserve"> населения</w:t>
      </w:r>
      <w:r w:rsidR="00661B59" w:rsidRPr="005A6586">
        <w:rPr>
          <w:sz w:val="26"/>
          <w:szCs w:val="26"/>
        </w:rPr>
        <w:t xml:space="preserve"> города</w:t>
      </w:r>
      <w:r w:rsidRPr="005A6586">
        <w:rPr>
          <w:sz w:val="26"/>
          <w:szCs w:val="26"/>
        </w:rPr>
        <w:t xml:space="preserve"> </w:t>
      </w:r>
      <w:r w:rsidR="00661B59" w:rsidRPr="005A6586">
        <w:rPr>
          <w:sz w:val="26"/>
          <w:szCs w:val="26"/>
        </w:rPr>
        <w:t xml:space="preserve">межведомственный </w:t>
      </w:r>
      <w:r w:rsidRPr="005A6586">
        <w:rPr>
          <w:sz w:val="26"/>
          <w:szCs w:val="26"/>
        </w:rPr>
        <w:t xml:space="preserve">запрос в виде списка по образцу согласно </w:t>
      </w:r>
      <w:hyperlink w:anchor="sub_10008" w:history="1">
        <w:r w:rsidRPr="005A6586">
          <w:rPr>
            <w:sz w:val="26"/>
            <w:szCs w:val="26"/>
          </w:rPr>
          <w:t xml:space="preserve">приложению </w:t>
        </w:r>
      </w:hyperlink>
      <w:r w:rsidR="00BD5A9A" w:rsidRPr="005A6586">
        <w:rPr>
          <w:sz w:val="26"/>
          <w:szCs w:val="26"/>
        </w:rPr>
        <w:t>3</w:t>
      </w:r>
      <w:r w:rsidRPr="005A6586">
        <w:rPr>
          <w:sz w:val="26"/>
          <w:szCs w:val="26"/>
        </w:rPr>
        <w:t xml:space="preserve"> к настоящему Порядку </w:t>
      </w:r>
      <w:r w:rsidR="00661B59" w:rsidRPr="005A6586">
        <w:rPr>
          <w:sz w:val="26"/>
          <w:szCs w:val="26"/>
        </w:rPr>
        <w:t>в электронном виде в установленном формате согласно приложению 5 к настоящему Порядку.</w:t>
      </w:r>
    </w:p>
    <w:p w:rsidR="00B10243" w:rsidRPr="005A6586" w:rsidRDefault="00B10243" w:rsidP="00B1024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6586">
        <w:rPr>
          <w:sz w:val="26"/>
          <w:szCs w:val="26"/>
        </w:rPr>
        <w:t>Комитет социальной защиты населения города в течение 2 рабочих дней со дня получения списка:</w:t>
      </w:r>
    </w:p>
    <w:p w:rsidR="00B10243" w:rsidRPr="005A6586" w:rsidRDefault="00B10243" w:rsidP="00B1024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6586">
        <w:rPr>
          <w:sz w:val="26"/>
          <w:szCs w:val="26"/>
        </w:rPr>
        <w:t>а) проверяет, является ли родитель (опекун, попечитель</w:t>
      </w:r>
      <w:r w:rsidR="00876B06">
        <w:rPr>
          <w:sz w:val="26"/>
          <w:szCs w:val="26"/>
        </w:rPr>
        <w:t>,</w:t>
      </w:r>
      <w:r w:rsidRPr="005A6586">
        <w:rPr>
          <w:sz w:val="26"/>
          <w:szCs w:val="26"/>
        </w:rPr>
        <w:t xml:space="preserve"> усыновитель) ребенка получателем ежемесячного пособия на ребенка в возрасте до 16</w:t>
      </w:r>
      <w:r w:rsidR="00876B06">
        <w:rPr>
          <w:sz w:val="26"/>
          <w:szCs w:val="26"/>
        </w:rPr>
        <w:t xml:space="preserve"> </w:t>
      </w:r>
      <w:r w:rsidRPr="005A6586">
        <w:rPr>
          <w:sz w:val="26"/>
          <w:szCs w:val="26"/>
        </w:rPr>
        <w:t>(18) лет по льготной категории «Родитель (усыновитель, опекун, попечитель) совместно проживающего с ним ребенка»;</w:t>
      </w:r>
    </w:p>
    <w:p w:rsidR="00661B59" w:rsidRPr="005A6586" w:rsidRDefault="00B10243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A6586">
        <w:rPr>
          <w:sz w:val="26"/>
          <w:szCs w:val="26"/>
        </w:rPr>
        <w:t>б) направляет в Управление образования электронный список обучающихся, прошедших сверку, и электронный список о</w:t>
      </w:r>
      <w:r w:rsidR="00876B06">
        <w:rPr>
          <w:sz w:val="26"/>
          <w:szCs w:val="26"/>
        </w:rPr>
        <w:t>бучающихся, не прошедших сверку</w:t>
      </w:r>
      <w:r w:rsidRPr="005A6586">
        <w:rPr>
          <w:sz w:val="26"/>
          <w:szCs w:val="26"/>
        </w:rPr>
        <w:t>.</w:t>
      </w:r>
    </w:p>
    <w:p w:rsidR="00147C93" w:rsidRPr="005A6586" w:rsidRDefault="00407955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5" w:name="sub_1718"/>
      <w:bookmarkEnd w:id="14"/>
      <w:r w:rsidRPr="005A6586">
        <w:rPr>
          <w:sz w:val="26"/>
          <w:szCs w:val="26"/>
        </w:rPr>
        <w:t>20</w:t>
      </w:r>
      <w:r w:rsidR="00147C93" w:rsidRPr="005A6586">
        <w:rPr>
          <w:sz w:val="26"/>
          <w:szCs w:val="26"/>
        </w:rPr>
        <w:t xml:space="preserve">. Решение о прекращении предоставления льготного питания принимается Управлением образования не позднее 3 рабочих дней со дня получения информации от </w:t>
      </w:r>
      <w:r w:rsidR="00F6577D">
        <w:rPr>
          <w:sz w:val="26"/>
          <w:szCs w:val="26"/>
        </w:rPr>
        <w:t>У</w:t>
      </w:r>
      <w:r w:rsidR="00147C93" w:rsidRPr="005A6586">
        <w:rPr>
          <w:sz w:val="26"/>
          <w:szCs w:val="26"/>
        </w:rPr>
        <w:t xml:space="preserve">чреждения, предусмотренной </w:t>
      </w:r>
      <w:r w:rsidR="004818F6" w:rsidRPr="005A6586">
        <w:rPr>
          <w:sz w:val="26"/>
          <w:szCs w:val="26"/>
        </w:rPr>
        <w:t>пунктом 1</w:t>
      </w:r>
      <w:r w:rsidR="00274C3F" w:rsidRPr="005A6586">
        <w:rPr>
          <w:sz w:val="26"/>
          <w:szCs w:val="26"/>
        </w:rPr>
        <w:t>8</w:t>
      </w:r>
      <w:r w:rsidR="00147C93" w:rsidRPr="005A6586">
        <w:rPr>
          <w:sz w:val="26"/>
          <w:szCs w:val="26"/>
        </w:rPr>
        <w:t xml:space="preserve"> настоящего Порядка, или со дня получения информации от </w:t>
      </w:r>
      <w:r w:rsidR="004818F6" w:rsidRPr="005A6586">
        <w:rPr>
          <w:sz w:val="26"/>
          <w:szCs w:val="26"/>
        </w:rPr>
        <w:t>к</w:t>
      </w:r>
      <w:r w:rsidR="00274C3F" w:rsidRPr="005A6586">
        <w:rPr>
          <w:sz w:val="26"/>
          <w:szCs w:val="26"/>
        </w:rPr>
        <w:t>омитета социальной защиты населения</w:t>
      </w:r>
      <w:r w:rsidR="004818F6" w:rsidRPr="005A6586">
        <w:rPr>
          <w:sz w:val="26"/>
          <w:szCs w:val="26"/>
        </w:rPr>
        <w:t xml:space="preserve"> города</w:t>
      </w:r>
      <w:r w:rsidR="00147C93" w:rsidRPr="005A6586">
        <w:rPr>
          <w:sz w:val="26"/>
          <w:szCs w:val="26"/>
        </w:rPr>
        <w:t xml:space="preserve">, </w:t>
      </w:r>
      <w:proofErr w:type="gramStart"/>
      <w:r w:rsidR="00147C93" w:rsidRPr="005A6586">
        <w:rPr>
          <w:sz w:val="26"/>
          <w:szCs w:val="26"/>
        </w:rPr>
        <w:t xml:space="preserve">предусмотренной </w:t>
      </w:r>
      <w:r w:rsidR="004818F6" w:rsidRPr="005A6586">
        <w:rPr>
          <w:sz w:val="26"/>
          <w:szCs w:val="26"/>
        </w:rPr>
        <w:t xml:space="preserve"> пунктом</w:t>
      </w:r>
      <w:proofErr w:type="gramEnd"/>
      <w:r w:rsidR="004818F6" w:rsidRPr="005A6586">
        <w:rPr>
          <w:sz w:val="26"/>
          <w:szCs w:val="26"/>
        </w:rPr>
        <w:t xml:space="preserve"> 1</w:t>
      </w:r>
      <w:r w:rsidR="00274C3F" w:rsidRPr="005A6586">
        <w:rPr>
          <w:sz w:val="26"/>
          <w:szCs w:val="26"/>
        </w:rPr>
        <w:t>9</w:t>
      </w:r>
      <w:r w:rsidR="00147C93" w:rsidRPr="005A6586">
        <w:rPr>
          <w:sz w:val="26"/>
          <w:szCs w:val="26"/>
        </w:rPr>
        <w:t xml:space="preserve"> настоящего Порядка, или со дня непредставления документов, предусмотренных </w:t>
      </w:r>
      <w:hyperlink w:anchor="sub_1733" w:history="1">
        <w:r w:rsidR="00876B06">
          <w:rPr>
            <w:sz w:val="26"/>
            <w:szCs w:val="26"/>
          </w:rPr>
          <w:t>подпунктом «</w:t>
        </w:r>
        <w:r w:rsidR="00EC4B4C" w:rsidRPr="005A6586">
          <w:rPr>
            <w:sz w:val="26"/>
            <w:szCs w:val="26"/>
          </w:rPr>
          <w:t>г</w:t>
        </w:r>
        <w:r w:rsidR="00876B06">
          <w:rPr>
            <w:sz w:val="26"/>
            <w:szCs w:val="26"/>
          </w:rPr>
          <w:t>»</w:t>
        </w:r>
        <w:r w:rsidR="00147C93" w:rsidRPr="005A6586">
          <w:rPr>
            <w:sz w:val="26"/>
            <w:szCs w:val="26"/>
          </w:rPr>
          <w:t xml:space="preserve"> пункта 4</w:t>
        </w:r>
      </w:hyperlink>
      <w:r w:rsidR="00147C93" w:rsidRPr="005A6586">
        <w:rPr>
          <w:sz w:val="26"/>
          <w:szCs w:val="26"/>
        </w:rPr>
        <w:t xml:space="preserve"> настоящего Порядка.</w:t>
      </w:r>
    </w:p>
    <w:p w:rsidR="00147C93" w:rsidRPr="005A6586" w:rsidRDefault="00147C93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6" w:name="sub_1719"/>
      <w:bookmarkEnd w:id="15"/>
      <w:r w:rsidRPr="005A6586">
        <w:rPr>
          <w:sz w:val="26"/>
          <w:szCs w:val="26"/>
        </w:rPr>
        <w:t>2</w:t>
      </w:r>
      <w:r w:rsidR="00407955" w:rsidRPr="005A6586">
        <w:rPr>
          <w:sz w:val="26"/>
          <w:szCs w:val="26"/>
        </w:rPr>
        <w:t>1</w:t>
      </w:r>
      <w:r w:rsidRPr="005A6586">
        <w:rPr>
          <w:sz w:val="26"/>
          <w:szCs w:val="26"/>
        </w:rPr>
        <w:t xml:space="preserve">. Управление образования принимает решение о прекращении предоставления льготного питания со дня, следующего за днем наступления случаев, указанных в </w:t>
      </w:r>
      <w:r w:rsidR="00876B4F" w:rsidRPr="005A6586">
        <w:rPr>
          <w:sz w:val="26"/>
          <w:szCs w:val="26"/>
        </w:rPr>
        <w:t>пункте 1</w:t>
      </w:r>
      <w:r w:rsidR="00274C3F" w:rsidRPr="005A6586">
        <w:rPr>
          <w:sz w:val="26"/>
          <w:szCs w:val="26"/>
        </w:rPr>
        <w:t>6</w:t>
      </w:r>
      <w:r w:rsidRPr="005A6586">
        <w:rPr>
          <w:sz w:val="26"/>
          <w:szCs w:val="26"/>
        </w:rPr>
        <w:t xml:space="preserve"> настоящего Порядка.</w:t>
      </w:r>
    </w:p>
    <w:p w:rsidR="00147C93" w:rsidRPr="005A6586" w:rsidRDefault="00147C93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7" w:name="sub_1720"/>
      <w:bookmarkEnd w:id="16"/>
      <w:r w:rsidRPr="005A6586">
        <w:rPr>
          <w:sz w:val="26"/>
          <w:szCs w:val="26"/>
        </w:rPr>
        <w:t>2</w:t>
      </w:r>
      <w:r w:rsidR="00407955" w:rsidRPr="005A6586">
        <w:rPr>
          <w:sz w:val="26"/>
          <w:szCs w:val="26"/>
        </w:rPr>
        <w:t>2</w:t>
      </w:r>
      <w:r w:rsidRPr="005A6586">
        <w:rPr>
          <w:sz w:val="26"/>
          <w:szCs w:val="26"/>
        </w:rPr>
        <w:t xml:space="preserve">. Управление образования о принятом решении о прекращении предоставления льготного питания обучающемуся уведомляет </w:t>
      </w:r>
      <w:r w:rsidR="00876B4F" w:rsidRPr="005A6586">
        <w:rPr>
          <w:sz w:val="26"/>
          <w:szCs w:val="26"/>
        </w:rPr>
        <w:t>У</w:t>
      </w:r>
      <w:r w:rsidRPr="005A6586">
        <w:rPr>
          <w:sz w:val="26"/>
          <w:szCs w:val="26"/>
        </w:rPr>
        <w:t>чреждение в день его принятия любым доступным</w:t>
      </w:r>
      <w:r w:rsidR="00876B06">
        <w:rPr>
          <w:sz w:val="26"/>
          <w:szCs w:val="26"/>
        </w:rPr>
        <w:t xml:space="preserve"> способом, а также в течение 2</w:t>
      </w:r>
      <w:r w:rsidRPr="005A6586">
        <w:rPr>
          <w:sz w:val="26"/>
          <w:szCs w:val="26"/>
        </w:rPr>
        <w:t xml:space="preserve"> рабочих дней со дня принятия указанного решения письменно уведомляет заявителя и </w:t>
      </w:r>
      <w:r w:rsidR="00876B4F" w:rsidRPr="005A6586">
        <w:rPr>
          <w:sz w:val="26"/>
          <w:szCs w:val="26"/>
        </w:rPr>
        <w:t>У</w:t>
      </w:r>
      <w:r w:rsidRPr="005A6586">
        <w:rPr>
          <w:sz w:val="26"/>
          <w:szCs w:val="26"/>
        </w:rPr>
        <w:t>чреждение.</w:t>
      </w:r>
    </w:p>
    <w:p w:rsidR="00147C93" w:rsidRPr="005A6586" w:rsidRDefault="00147C93" w:rsidP="00147C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8" w:name="sub_1721"/>
      <w:bookmarkEnd w:id="17"/>
      <w:r w:rsidRPr="005A6586">
        <w:rPr>
          <w:sz w:val="26"/>
          <w:szCs w:val="26"/>
        </w:rPr>
        <w:t>2</w:t>
      </w:r>
      <w:r w:rsidR="00407955" w:rsidRPr="005A6586">
        <w:rPr>
          <w:sz w:val="26"/>
          <w:szCs w:val="26"/>
        </w:rPr>
        <w:t>3</w:t>
      </w:r>
      <w:r w:rsidRPr="005A6586">
        <w:rPr>
          <w:sz w:val="26"/>
          <w:szCs w:val="26"/>
        </w:rPr>
        <w:t>. В случае необоснованного получения льготного питания вследствие злоупотребления заявителя (представление документов с заведомо ложными сведениями, сокрытие данных, влияющих на право предоставления льготного питания) денежные средства, израсходованные на льготное питание обучающегося, подлежат добровольному возврату либо взыскиваются в судебном порядке.</w:t>
      </w:r>
    </w:p>
    <w:bookmarkEnd w:id="18"/>
    <w:p w:rsidR="005B2B13" w:rsidRPr="005A6586" w:rsidRDefault="00147C93" w:rsidP="00147C93">
      <w:pPr>
        <w:ind w:firstLine="709"/>
        <w:jc w:val="both"/>
        <w:rPr>
          <w:sz w:val="26"/>
          <w:szCs w:val="26"/>
        </w:rPr>
      </w:pPr>
      <w:r w:rsidRPr="005A6586">
        <w:rPr>
          <w:sz w:val="26"/>
          <w:szCs w:val="26"/>
        </w:rPr>
        <w:t>2</w:t>
      </w:r>
      <w:r w:rsidR="00876B06">
        <w:rPr>
          <w:sz w:val="26"/>
          <w:szCs w:val="26"/>
        </w:rPr>
        <w:t>4</w:t>
      </w:r>
      <w:r w:rsidRPr="005A6586">
        <w:rPr>
          <w:sz w:val="26"/>
          <w:szCs w:val="26"/>
        </w:rPr>
        <w:t xml:space="preserve">. Льготное питание </w:t>
      </w:r>
      <w:proofErr w:type="gramStart"/>
      <w:r w:rsidRPr="005A6586">
        <w:rPr>
          <w:sz w:val="26"/>
          <w:szCs w:val="26"/>
        </w:rPr>
        <w:t>отдельных категорий</w:t>
      </w:r>
      <w:proofErr w:type="gramEnd"/>
      <w:r w:rsidRPr="005A6586">
        <w:rPr>
          <w:sz w:val="26"/>
          <w:szCs w:val="26"/>
        </w:rPr>
        <w:t xml:space="preserve"> обучающихся предоставляется в </w:t>
      </w:r>
      <w:r w:rsidR="00F6577D">
        <w:rPr>
          <w:sz w:val="26"/>
          <w:szCs w:val="26"/>
        </w:rPr>
        <w:t>У</w:t>
      </w:r>
      <w:r w:rsidRPr="005A6586">
        <w:rPr>
          <w:sz w:val="26"/>
          <w:szCs w:val="26"/>
        </w:rPr>
        <w:t>чреждениях муниципальным бюджетным учреждением «Центр социального питания».</w:t>
      </w:r>
    </w:p>
    <w:p w:rsidR="00343B9E" w:rsidRPr="005A6586" w:rsidRDefault="007D4AF5" w:rsidP="00343B9E">
      <w:pPr>
        <w:ind w:firstLine="709"/>
        <w:jc w:val="both"/>
        <w:rPr>
          <w:sz w:val="26"/>
          <w:szCs w:val="26"/>
        </w:rPr>
      </w:pPr>
      <w:r w:rsidRPr="005A6586">
        <w:rPr>
          <w:sz w:val="26"/>
          <w:szCs w:val="26"/>
        </w:rPr>
        <w:t>У</w:t>
      </w:r>
      <w:r w:rsidR="005B2B13" w:rsidRPr="005A6586">
        <w:rPr>
          <w:sz w:val="26"/>
          <w:szCs w:val="26"/>
        </w:rPr>
        <w:t>чреждение ежедневно до 9.00</w:t>
      </w:r>
      <w:r w:rsidR="00876B06">
        <w:rPr>
          <w:sz w:val="26"/>
          <w:szCs w:val="26"/>
        </w:rPr>
        <w:t xml:space="preserve"> час.</w:t>
      </w:r>
      <w:r w:rsidR="005B2B13" w:rsidRPr="005A6586">
        <w:rPr>
          <w:sz w:val="26"/>
          <w:szCs w:val="26"/>
        </w:rPr>
        <w:t xml:space="preserve"> по </w:t>
      </w:r>
      <w:r w:rsidR="005B2B13" w:rsidRPr="005A6586">
        <w:rPr>
          <w:sz w:val="26"/>
          <w:szCs w:val="26"/>
          <w:lang w:val="en-US"/>
        </w:rPr>
        <w:t>I</w:t>
      </w:r>
      <w:r w:rsidR="005B2B13" w:rsidRPr="005A6586">
        <w:rPr>
          <w:sz w:val="26"/>
          <w:szCs w:val="26"/>
        </w:rPr>
        <w:t xml:space="preserve"> смене и до 13.00</w:t>
      </w:r>
      <w:r w:rsidR="00876B06">
        <w:rPr>
          <w:sz w:val="26"/>
          <w:szCs w:val="26"/>
        </w:rPr>
        <w:t xml:space="preserve"> час.</w:t>
      </w:r>
      <w:r w:rsidR="005B2B13" w:rsidRPr="005A6586">
        <w:rPr>
          <w:sz w:val="26"/>
          <w:szCs w:val="26"/>
        </w:rPr>
        <w:t xml:space="preserve"> по </w:t>
      </w:r>
      <w:r w:rsidR="005B2B13" w:rsidRPr="005A6586">
        <w:rPr>
          <w:sz w:val="26"/>
          <w:szCs w:val="26"/>
          <w:lang w:val="en-US"/>
        </w:rPr>
        <w:t>II</w:t>
      </w:r>
      <w:r w:rsidR="005B2B13" w:rsidRPr="005A6586">
        <w:rPr>
          <w:sz w:val="26"/>
          <w:szCs w:val="26"/>
        </w:rPr>
        <w:t xml:space="preserve"> смене информирует </w:t>
      </w:r>
      <w:r w:rsidR="00343B9E" w:rsidRPr="005A6586">
        <w:rPr>
          <w:sz w:val="26"/>
          <w:szCs w:val="26"/>
        </w:rPr>
        <w:t>муниципальное бюджетное учреждение «Центр социального питания» о количестве обучающихся, имеющих право на льготное питание.</w:t>
      </w:r>
    </w:p>
    <w:p w:rsidR="00147C93" w:rsidRPr="005A6586" w:rsidRDefault="00147C93" w:rsidP="00147C93">
      <w:pPr>
        <w:tabs>
          <w:tab w:val="num" w:pos="180"/>
          <w:tab w:val="left" w:pos="360"/>
          <w:tab w:val="left" w:pos="540"/>
          <w:tab w:val="left" w:pos="900"/>
        </w:tabs>
        <w:ind w:firstLine="720"/>
        <w:jc w:val="both"/>
        <w:rPr>
          <w:sz w:val="26"/>
          <w:szCs w:val="26"/>
        </w:rPr>
      </w:pPr>
      <w:r w:rsidRPr="005A6586">
        <w:rPr>
          <w:sz w:val="26"/>
          <w:szCs w:val="26"/>
        </w:rPr>
        <w:t>2</w:t>
      </w:r>
      <w:r w:rsidR="00876B06">
        <w:rPr>
          <w:sz w:val="26"/>
          <w:szCs w:val="26"/>
        </w:rPr>
        <w:t>5</w:t>
      </w:r>
      <w:r w:rsidRPr="005A6586">
        <w:rPr>
          <w:sz w:val="26"/>
          <w:szCs w:val="26"/>
        </w:rPr>
        <w:t xml:space="preserve">. Муниципальное бюджетное учреждение «Центр социального питания» представляет сводный отчет о расходах, произведенных на обеспечение обучающихся льготным питанием, в </w:t>
      </w:r>
      <w:r w:rsidR="007C1211" w:rsidRPr="005A6586">
        <w:rPr>
          <w:sz w:val="26"/>
          <w:szCs w:val="26"/>
        </w:rPr>
        <w:t>У</w:t>
      </w:r>
      <w:r w:rsidRPr="005A6586">
        <w:rPr>
          <w:sz w:val="26"/>
          <w:szCs w:val="26"/>
        </w:rPr>
        <w:t>правление образования в сроки и по форме, установленные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работ).</w:t>
      </w:r>
    </w:p>
    <w:p w:rsidR="00147C93" w:rsidRPr="005A6586" w:rsidRDefault="00147C93" w:rsidP="00147C93">
      <w:pPr>
        <w:tabs>
          <w:tab w:val="num" w:pos="180"/>
          <w:tab w:val="left" w:pos="360"/>
          <w:tab w:val="left" w:pos="540"/>
          <w:tab w:val="left" w:pos="900"/>
        </w:tabs>
        <w:ind w:firstLine="720"/>
        <w:jc w:val="both"/>
        <w:rPr>
          <w:sz w:val="26"/>
          <w:szCs w:val="26"/>
        </w:rPr>
      </w:pPr>
      <w:r w:rsidRPr="005A6586">
        <w:rPr>
          <w:sz w:val="26"/>
          <w:szCs w:val="26"/>
        </w:rPr>
        <w:t>2</w:t>
      </w:r>
      <w:r w:rsidR="00876B06">
        <w:rPr>
          <w:sz w:val="26"/>
          <w:szCs w:val="26"/>
        </w:rPr>
        <w:t>6</w:t>
      </w:r>
      <w:r w:rsidRPr="005A6586">
        <w:rPr>
          <w:sz w:val="26"/>
          <w:szCs w:val="26"/>
        </w:rPr>
        <w:t xml:space="preserve">. Муниципальное бюджетное учреждение «Центр социального питания» несет ответственность за целевое использование средств в соответствии с условиями их предоставления и действующим законодательством. </w:t>
      </w:r>
    </w:p>
    <w:p w:rsidR="00147C93" w:rsidRPr="005A6586" w:rsidRDefault="00147C93" w:rsidP="00147C9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A6586">
        <w:rPr>
          <w:sz w:val="26"/>
          <w:szCs w:val="26"/>
        </w:rPr>
        <w:lastRenderedPageBreak/>
        <w:t>2</w:t>
      </w:r>
      <w:r w:rsidR="00876B06">
        <w:rPr>
          <w:sz w:val="26"/>
          <w:szCs w:val="26"/>
        </w:rPr>
        <w:t>7</w:t>
      </w:r>
      <w:r w:rsidRPr="005A6586">
        <w:rPr>
          <w:sz w:val="26"/>
          <w:szCs w:val="26"/>
        </w:rPr>
        <w:t xml:space="preserve">. Контроль за </w:t>
      </w:r>
      <w:r w:rsidR="00EC4B4C" w:rsidRPr="005A6586">
        <w:rPr>
          <w:sz w:val="26"/>
          <w:szCs w:val="26"/>
        </w:rPr>
        <w:t xml:space="preserve">выполнением муниципального задания и </w:t>
      </w:r>
      <w:r w:rsidRPr="005A6586">
        <w:rPr>
          <w:sz w:val="26"/>
          <w:szCs w:val="26"/>
        </w:rPr>
        <w:t>использованием субсидии</w:t>
      </w:r>
      <w:r w:rsidR="00EC4B4C" w:rsidRPr="005A6586">
        <w:rPr>
          <w:sz w:val="26"/>
          <w:szCs w:val="26"/>
        </w:rPr>
        <w:t xml:space="preserve"> на цели, утвержденные</w:t>
      </w:r>
      <w:r w:rsidRPr="005A6586">
        <w:rPr>
          <w:sz w:val="26"/>
          <w:szCs w:val="26"/>
        </w:rPr>
        <w:t xml:space="preserve"> настоящим Порядком, осуществляет </w:t>
      </w:r>
      <w:r w:rsidR="00B76973" w:rsidRPr="005A6586">
        <w:rPr>
          <w:sz w:val="26"/>
          <w:szCs w:val="26"/>
        </w:rPr>
        <w:t>У</w:t>
      </w:r>
      <w:r w:rsidRPr="005A6586">
        <w:rPr>
          <w:sz w:val="26"/>
          <w:szCs w:val="26"/>
        </w:rPr>
        <w:t xml:space="preserve">правление образования </w:t>
      </w:r>
      <w:r w:rsidR="00EC4B4C" w:rsidRPr="005A6586">
        <w:rPr>
          <w:sz w:val="26"/>
          <w:szCs w:val="26"/>
        </w:rPr>
        <w:t>и иные уполномоченные органы финансового контроля</w:t>
      </w:r>
      <w:r w:rsidR="001708B9" w:rsidRPr="005A6586">
        <w:rPr>
          <w:sz w:val="26"/>
          <w:szCs w:val="26"/>
        </w:rPr>
        <w:t>.</w:t>
      </w:r>
    </w:p>
    <w:sectPr w:rsidR="00147C93" w:rsidRPr="005A6586" w:rsidSect="00DB22EC">
      <w:headerReference w:type="default" r:id="rId10"/>
      <w:pgSz w:w="11906" w:h="16838" w:code="9"/>
      <w:pgMar w:top="1134" w:right="680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6C1" w:rsidRDefault="00F406C1">
      <w:r>
        <w:separator/>
      </w:r>
    </w:p>
  </w:endnote>
  <w:endnote w:type="continuationSeparator" w:id="0">
    <w:p w:rsidR="00F406C1" w:rsidRDefault="00F4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6C1" w:rsidRDefault="00F406C1">
      <w:r>
        <w:separator/>
      </w:r>
    </w:p>
  </w:footnote>
  <w:footnote w:type="continuationSeparator" w:id="0">
    <w:p w:rsidR="00F406C1" w:rsidRDefault="00F40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57" w:rsidRDefault="00DB695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02E6"/>
    <w:multiLevelType w:val="multilevel"/>
    <w:tmpl w:val="55D2EBFA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" w15:restartNumberingAfterBreak="0">
    <w:nsid w:val="13D1656D"/>
    <w:multiLevelType w:val="multilevel"/>
    <w:tmpl w:val="353E0B56"/>
    <w:lvl w:ilvl="0">
      <w:start w:val="1"/>
      <w:numFmt w:val="decimal"/>
      <w:lvlText w:val="%1."/>
      <w:lvlJc w:val="left"/>
      <w:pPr>
        <w:tabs>
          <w:tab w:val="num" w:pos="1824"/>
        </w:tabs>
        <w:ind w:left="1824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39386354"/>
    <w:multiLevelType w:val="hybridMultilevel"/>
    <w:tmpl w:val="BC5EEDEC"/>
    <w:lvl w:ilvl="0" w:tplc="09D201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BE44A0"/>
    <w:multiLevelType w:val="multilevel"/>
    <w:tmpl w:val="55D2EBFA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4" w15:restartNumberingAfterBreak="0">
    <w:nsid w:val="5AD7310F"/>
    <w:multiLevelType w:val="multilevel"/>
    <w:tmpl w:val="55D2EBFA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5" w15:restartNumberingAfterBreak="0">
    <w:nsid w:val="5C7A088A"/>
    <w:multiLevelType w:val="hybridMultilevel"/>
    <w:tmpl w:val="AFBC5994"/>
    <w:lvl w:ilvl="0" w:tplc="5856633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62A17EB7"/>
    <w:multiLevelType w:val="hybridMultilevel"/>
    <w:tmpl w:val="008C7CC6"/>
    <w:lvl w:ilvl="0" w:tplc="69C0457E">
      <w:start w:val="1"/>
      <w:numFmt w:val="bullet"/>
      <w:lvlText w:val="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D14"/>
    <w:rsid w:val="00000B89"/>
    <w:rsid w:val="000037CD"/>
    <w:rsid w:val="00015F71"/>
    <w:rsid w:val="00017572"/>
    <w:rsid w:val="0002370D"/>
    <w:rsid w:val="00027049"/>
    <w:rsid w:val="00032D9E"/>
    <w:rsid w:val="00043E6F"/>
    <w:rsid w:val="00045EA2"/>
    <w:rsid w:val="00054D85"/>
    <w:rsid w:val="00056E6B"/>
    <w:rsid w:val="00084D0D"/>
    <w:rsid w:val="00086087"/>
    <w:rsid w:val="00090DCE"/>
    <w:rsid w:val="000A3704"/>
    <w:rsid w:val="000A5852"/>
    <w:rsid w:val="000A6BE6"/>
    <w:rsid w:val="000C4AD5"/>
    <w:rsid w:val="000C52D3"/>
    <w:rsid w:val="000D61FE"/>
    <w:rsid w:val="000D6795"/>
    <w:rsid w:val="000E4022"/>
    <w:rsid w:val="000E6BEA"/>
    <w:rsid w:val="000F6F1C"/>
    <w:rsid w:val="00110CFF"/>
    <w:rsid w:val="00111BE7"/>
    <w:rsid w:val="00115ABF"/>
    <w:rsid w:val="00116275"/>
    <w:rsid w:val="0012212D"/>
    <w:rsid w:val="001303B5"/>
    <w:rsid w:val="00143FB2"/>
    <w:rsid w:val="00145DD2"/>
    <w:rsid w:val="00147C93"/>
    <w:rsid w:val="00151786"/>
    <w:rsid w:val="00165FE8"/>
    <w:rsid w:val="001708B9"/>
    <w:rsid w:val="00174C0B"/>
    <w:rsid w:val="0019061C"/>
    <w:rsid w:val="00194A4C"/>
    <w:rsid w:val="00197E3D"/>
    <w:rsid w:val="001A6A21"/>
    <w:rsid w:val="001B36A2"/>
    <w:rsid w:val="001B5708"/>
    <w:rsid w:val="001C077A"/>
    <w:rsid w:val="001D027E"/>
    <w:rsid w:val="001D22CC"/>
    <w:rsid w:val="001D252F"/>
    <w:rsid w:val="001D6C22"/>
    <w:rsid w:val="001E45ED"/>
    <w:rsid w:val="001E555A"/>
    <w:rsid w:val="001E62CB"/>
    <w:rsid w:val="001F38A4"/>
    <w:rsid w:val="00200311"/>
    <w:rsid w:val="00200FAA"/>
    <w:rsid w:val="00204360"/>
    <w:rsid w:val="00206CCF"/>
    <w:rsid w:val="00211803"/>
    <w:rsid w:val="00212ACE"/>
    <w:rsid w:val="00220299"/>
    <w:rsid w:val="0022062E"/>
    <w:rsid w:val="002268E8"/>
    <w:rsid w:val="00230E35"/>
    <w:rsid w:val="00232C0E"/>
    <w:rsid w:val="00236A19"/>
    <w:rsid w:val="0023750B"/>
    <w:rsid w:val="00241338"/>
    <w:rsid w:val="00247FD2"/>
    <w:rsid w:val="00253037"/>
    <w:rsid w:val="00253F4A"/>
    <w:rsid w:val="00262742"/>
    <w:rsid w:val="00262AC3"/>
    <w:rsid w:val="002674A1"/>
    <w:rsid w:val="00267F00"/>
    <w:rsid w:val="00271DC5"/>
    <w:rsid w:val="00274C3F"/>
    <w:rsid w:val="002806C3"/>
    <w:rsid w:val="002808E5"/>
    <w:rsid w:val="00294E02"/>
    <w:rsid w:val="00294E37"/>
    <w:rsid w:val="002974B9"/>
    <w:rsid w:val="00297A72"/>
    <w:rsid w:val="002A17BE"/>
    <w:rsid w:val="002A2469"/>
    <w:rsid w:val="002A4D2F"/>
    <w:rsid w:val="002A5D62"/>
    <w:rsid w:val="002B7827"/>
    <w:rsid w:val="002C1022"/>
    <w:rsid w:val="002D0FA8"/>
    <w:rsid w:val="002D4D43"/>
    <w:rsid w:val="002E4FC6"/>
    <w:rsid w:val="002E7F81"/>
    <w:rsid w:val="002F1418"/>
    <w:rsid w:val="002F63B7"/>
    <w:rsid w:val="002F750B"/>
    <w:rsid w:val="00300B2A"/>
    <w:rsid w:val="003077C5"/>
    <w:rsid w:val="00311075"/>
    <w:rsid w:val="0031643D"/>
    <w:rsid w:val="00325267"/>
    <w:rsid w:val="00332216"/>
    <w:rsid w:val="00335624"/>
    <w:rsid w:val="0033691C"/>
    <w:rsid w:val="00341F60"/>
    <w:rsid w:val="00343B9E"/>
    <w:rsid w:val="0034515B"/>
    <w:rsid w:val="00345398"/>
    <w:rsid w:val="00350E34"/>
    <w:rsid w:val="0035307E"/>
    <w:rsid w:val="00356314"/>
    <w:rsid w:val="00361C46"/>
    <w:rsid w:val="00362156"/>
    <w:rsid w:val="00364CDE"/>
    <w:rsid w:val="003832A7"/>
    <w:rsid w:val="00393151"/>
    <w:rsid w:val="00393845"/>
    <w:rsid w:val="003A1A63"/>
    <w:rsid w:val="003B30D4"/>
    <w:rsid w:val="003B3B80"/>
    <w:rsid w:val="003B6578"/>
    <w:rsid w:val="003C106A"/>
    <w:rsid w:val="003C22AD"/>
    <w:rsid w:val="003C3344"/>
    <w:rsid w:val="003D19D1"/>
    <w:rsid w:val="003D445B"/>
    <w:rsid w:val="003E5FD3"/>
    <w:rsid w:val="00402C95"/>
    <w:rsid w:val="00402D44"/>
    <w:rsid w:val="00404D7E"/>
    <w:rsid w:val="00405489"/>
    <w:rsid w:val="00407955"/>
    <w:rsid w:val="00412D31"/>
    <w:rsid w:val="00414D2D"/>
    <w:rsid w:val="00415135"/>
    <w:rsid w:val="0042080B"/>
    <w:rsid w:val="00424378"/>
    <w:rsid w:val="004270EA"/>
    <w:rsid w:val="00431B88"/>
    <w:rsid w:val="00435959"/>
    <w:rsid w:val="00440017"/>
    <w:rsid w:val="00445048"/>
    <w:rsid w:val="00445348"/>
    <w:rsid w:val="00447DD3"/>
    <w:rsid w:val="00450B6D"/>
    <w:rsid w:val="00451B51"/>
    <w:rsid w:val="00456560"/>
    <w:rsid w:val="00456D61"/>
    <w:rsid w:val="004628FE"/>
    <w:rsid w:val="00463B2E"/>
    <w:rsid w:val="004649D9"/>
    <w:rsid w:val="004662B4"/>
    <w:rsid w:val="004754F2"/>
    <w:rsid w:val="0048032F"/>
    <w:rsid w:val="004818F6"/>
    <w:rsid w:val="00485C92"/>
    <w:rsid w:val="00486272"/>
    <w:rsid w:val="00486C28"/>
    <w:rsid w:val="00490307"/>
    <w:rsid w:val="004961EF"/>
    <w:rsid w:val="004A2603"/>
    <w:rsid w:val="004A5FBD"/>
    <w:rsid w:val="004B2EE3"/>
    <w:rsid w:val="004B3072"/>
    <w:rsid w:val="004B774C"/>
    <w:rsid w:val="004B7F0F"/>
    <w:rsid w:val="004C15DF"/>
    <w:rsid w:val="004E0CFD"/>
    <w:rsid w:val="004E2A67"/>
    <w:rsid w:val="004E5ABF"/>
    <w:rsid w:val="004E7EA0"/>
    <w:rsid w:val="004F52A7"/>
    <w:rsid w:val="004F6E0E"/>
    <w:rsid w:val="005022F1"/>
    <w:rsid w:val="005118CC"/>
    <w:rsid w:val="0051192B"/>
    <w:rsid w:val="00514497"/>
    <w:rsid w:val="00516CCC"/>
    <w:rsid w:val="0052016D"/>
    <w:rsid w:val="0052129F"/>
    <w:rsid w:val="00524168"/>
    <w:rsid w:val="00524BBE"/>
    <w:rsid w:val="00524D92"/>
    <w:rsid w:val="00525372"/>
    <w:rsid w:val="005356CC"/>
    <w:rsid w:val="0053672F"/>
    <w:rsid w:val="00541158"/>
    <w:rsid w:val="00543A6F"/>
    <w:rsid w:val="00543F6F"/>
    <w:rsid w:val="00545E28"/>
    <w:rsid w:val="00556D28"/>
    <w:rsid w:val="005643C1"/>
    <w:rsid w:val="005649A4"/>
    <w:rsid w:val="00565504"/>
    <w:rsid w:val="00566A4A"/>
    <w:rsid w:val="00576D66"/>
    <w:rsid w:val="0058263A"/>
    <w:rsid w:val="00583734"/>
    <w:rsid w:val="00585BD8"/>
    <w:rsid w:val="005938DE"/>
    <w:rsid w:val="00594744"/>
    <w:rsid w:val="005A1A65"/>
    <w:rsid w:val="005A479B"/>
    <w:rsid w:val="005A6586"/>
    <w:rsid w:val="005B2B13"/>
    <w:rsid w:val="005C27A4"/>
    <w:rsid w:val="005C4C55"/>
    <w:rsid w:val="005C63E6"/>
    <w:rsid w:val="005D0B21"/>
    <w:rsid w:val="005D46EB"/>
    <w:rsid w:val="005D7B0E"/>
    <w:rsid w:val="005E14E9"/>
    <w:rsid w:val="005F111D"/>
    <w:rsid w:val="005F2BA4"/>
    <w:rsid w:val="005F5312"/>
    <w:rsid w:val="0062547E"/>
    <w:rsid w:val="00635D42"/>
    <w:rsid w:val="00636C82"/>
    <w:rsid w:val="00641B2E"/>
    <w:rsid w:val="0064484D"/>
    <w:rsid w:val="00650DF0"/>
    <w:rsid w:val="00651A9E"/>
    <w:rsid w:val="00661B59"/>
    <w:rsid w:val="00662608"/>
    <w:rsid w:val="00663B43"/>
    <w:rsid w:val="00665D14"/>
    <w:rsid w:val="00667B64"/>
    <w:rsid w:val="00670027"/>
    <w:rsid w:val="00673D66"/>
    <w:rsid w:val="00674D14"/>
    <w:rsid w:val="006754B5"/>
    <w:rsid w:val="0067769A"/>
    <w:rsid w:val="00687A0A"/>
    <w:rsid w:val="00690DC4"/>
    <w:rsid w:val="0069189A"/>
    <w:rsid w:val="006938EF"/>
    <w:rsid w:val="00694794"/>
    <w:rsid w:val="006A74B8"/>
    <w:rsid w:val="006C12B3"/>
    <w:rsid w:val="006C52F2"/>
    <w:rsid w:val="006C575E"/>
    <w:rsid w:val="006C5C4E"/>
    <w:rsid w:val="006D1E88"/>
    <w:rsid w:val="006D398C"/>
    <w:rsid w:val="006D657F"/>
    <w:rsid w:val="006D70DD"/>
    <w:rsid w:val="006E024C"/>
    <w:rsid w:val="00703213"/>
    <w:rsid w:val="0070588F"/>
    <w:rsid w:val="00707C73"/>
    <w:rsid w:val="00710FA6"/>
    <w:rsid w:val="007110E6"/>
    <w:rsid w:val="00717415"/>
    <w:rsid w:val="00722E77"/>
    <w:rsid w:val="0073266E"/>
    <w:rsid w:val="00733AF9"/>
    <w:rsid w:val="007351B2"/>
    <w:rsid w:val="007409DE"/>
    <w:rsid w:val="0074127B"/>
    <w:rsid w:val="0074248E"/>
    <w:rsid w:val="00742DD9"/>
    <w:rsid w:val="00746AE6"/>
    <w:rsid w:val="00770362"/>
    <w:rsid w:val="007721E2"/>
    <w:rsid w:val="0078689D"/>
    <w:rsid w:val="00787446"/>
    <w:rsid w:val="007A4C99"/>
    <w:rsid w:val="007C1211"/>
    <w:rsid w:val="007C30C6"/>
    <w:rsid w:val="007C366D"/>
    <w:rsid w:val="007C5F09"/>
    <w:rsid w:val="007C74A4"/>
    <w:rsid w:val="007C7760"/>
    <w:rsid w:val="007D0C6C"/>
    <w:rsid w:val="007D32A3"/>
    <w:rsid w:val="007D3DD2"/>
    <w:rsid w:val="007D4AF5"/>
    <w:rsid w:val="007E0562"/>
    <w:rsid w:val="007E2737"/>
    <w:rsid w:val="007E3A92"/>
    <w:rsid w:val="007E4171"/>
    <w:rsid w:val="007E7A55"/>
    <w:rsid w:val="007F15AB"/>
    <w:rsid w:val="007F6C45"/>
    <w:rsid w:val="007F7564"/>
    <w:rsid w:val="00801A44"/>
    <w:rsid w:val="00804790"/>
    <w:rsid w:val="008218F3"/>
    <w:rsid w:val="00827EDB"/>
    <w:rsid w:val="00843714"/>
    <w:rsid w:val="0084684A"/>
    <w:rsid w:val="00846E25"/>
    <w:rsid w:val="0085620E"/>
    <w:rsid w:val="0085657C"/>
    <w:rsid w:val="008621AC"/>
    <w:rsid w:val="008665C9"/>
    <w:rsid w:val="00876B06"/>
    <w:rsid w:val="00876B4F"/>
    <w:rsid w:val="008875AA"/>
    <w:rsid w:val="008878EA"/>
    <w:rsid w:val="00890D06"/>
    <w:rsid w:val="008910CD"/>
    <w:rsid w:val="008934B6"/>
    <w:rsid w:val="00895D98"/>
    <w:rsid w:val="008A07C2"/>
    <w:rsid w:val="008B11B3"/>
    <w:rsid w:val="008B467B"/>
    <w:rsid w:val="008B6AA6"/>
    <w:rsid w:val="008B6DF8"/>
    <w:rsid w:val="008C2E3E"/>
    <w:rsid w:val="008C4A4C"/>
    <w:rsid w:val="008C5D2A"/>
    <w:rsid w:val="008D15A5"/>
    <w:rsid w:val="008E7364"/>
    <w:rsid w:val="008F3441"/>
    <w:rsid w:val="00902A07"/>
    <w:rsid w:val="00904047"/>
    <w:rsid w:val="009107B8"/>
    <w:rsid w:val="00914087"/>
    <w:rsid w:val="009166A7"/>
    <w:rsid w:val="00920D7B"/>
    <w:rsid w:val="0092185A"/>
    <w:rsid w:val="00941572"/>
    <w:rsid w:val="0094247B"/>
    <w:rsid w:val="00946281"/>
    <w:rsid w:val="00947893"/>
    <w:rsid w:val="00947B4A"/>
    <w:rsid w:val="009603A8"/>
    <w:rsid w:val="00961406"/>
    <w:rsid w:val="00961548"/>
    <w:rsid w:val="00961C08"/>
    <w:rsid w:val="00963B92"/>
    <w:rsid w:val="009709D9"/>
    <w:rsid w:val="009816F4"/>
    <w:rsid w:val="00983DBF"/>
    <w:rsid w:val="00992209"/>
    <w:rsid w:val="00993295"/>
    <w:rsid w:val="009A0D38"/>
    <w:rsid w:val="009A0D3B"/>
    <w:rsid w:val="009A5EB3"/>
    <w:rsid w:val="009B0E57"/>
    <w:rsid w:val="009C5A4F"/>
    <w:rsid w:val="009C6D7F"/>
    <w:rsid w:val="009D2D74"/>
    <w:rsid w:val="009E5128"/>
    <w:rsid w:val="00A204B9"/>
    <w:rsid w:val="00A20690"/>
    <w:rsid w:val="00A252EC"/>
    <w:rsid w:val="00A2582F"/>
    <w:rsid w:val="00A26D12"/>
    <w:rsid w:val="00A47458"/>
    <w:rsid w:val="00A47CEE"/>
    <w:rsid w:val="00A637EC"/>
    <w:rsid w:val="00A6484C"/>
    <w:rsid w:val="00A6692D"/>
    <w:rsid w:val="00A70CF1"/>
    <w:rsid w:val="00A74795"/>
    <w:rsid w:val="00A77B8B"/>
    <w:rsid w:val="00A81100"/>
    <w:rsid w:val="00A81564"/>
    <w:rsid w:val="00A9149D"/>
    <w:rsid w:val="00A94989"/>
    <w:rsid w:val="00A9709A"/>
    <w:rsid w:val="00AA2ED0"/>
    <w:rsid w:val="00AB1DC8"/>
    <w:rsid w:val="00AC04B9"/>
    <w:rsid w:val="00AC4F86"/>
    <w:rsid w:val="00AC518C"/>
    <w:rsid w:val="00AC5879"/>
    <w:rsid w:val="00AD37DF"/>
    <w:rsid w:val="00AD7454"/>
    <w:rsid w:val="00AE2FF0"/>
    <w:rsid w:val="00B03BDF"/>
    <w:rsid w:val="00B073AB"/>
    <w:rsid w:val="00B07F2B"/>
    <w:rsid w:val="00B10243"/>
    <w:rsid w:val="00B10CD6"/>
    <w:rsid w:val="00B1537E"/>
    <w:rsid w:val="00B17BB3"/>
    <w:rsid w:val="00B2346B"/>
    <w:rsid w:val="00B247BA"/>
    <w:rsid w:val="00B307BB"/>
    <w:rsid w:val="00B32E11"/>
    <w:rsid w:val="00B345FD"/>
    <w:rsid w:val="00B43213"/>
    <w:rsid w:val="00B434A5"/>
    <w:rsid w:val="00B47B1E"/>
    <w:rsid w:val="00B54424"/>
    <w:rsid w:val="00B561B2"/>
    <w:rsid w:val="00B63198"/>
    <w:rsid w:val="00B63634"/>
    <w:rsid w:val="00B72B5E"/>
    <w:rsid w:val="00B741D6"/>
    <w:rsid w:val="00B76973"/>
    <w:rsid w:val="00B80421"/>
    <w:rsid w:val="00B807E6"/>
    <w:rsid w:val="00B840D3"/>
    <w:rsid w:val="00B8561E"/>
    <w:rsid w:val="00B85687"/>
    <w:rsid w:val="00B85937"/>
    <w:rsid w:val="00B87CA5"/>
    <w:rsid w:val="00BC2E9F"/>
    <w:rsid w:val="00BD0229"/>
    <w:rsid w:val="00BD2156"/>
    <w:rsid w:val="00BD5A9A"/>
    <w:rsid w:val="00BF1BC6"/>
    <w:rsid w:val="00BF30E3"/>
    <w:rsid w:val="00BF486E"/>
    <w:rsid w:val="00BF5B15"/>
    <w:rsid w:val="00BF70D2"/>
    <w:rsid w:val="00C020F4"/>
    <w:rsid w:val="00C05580"/>
    <w:rsid w:val="00C12EE3"/>
    <w:rsid w:val="00C173EB"/>
    <w:rsid w:val="00C17A71"/>
    <w:rsid w:val="00C20AB7"/>
    <w:rsid w:val="00C30ADE"/>
    <w:rsid w:val="00C31C90"/>
    <w:rsid w:val="00C34183"/>
    <w:rsid w:val="00C46669"/>
    <w:rsid w:val="00C4692E"/>
    <w:rsid w:val="00C51BE0"/>
    <w:rsid w:val="00C5294B"/>
    <w:rsid w:val="00C53BEB"/>
    <w:rsid w:val="00C63A9C"/>
    <w:rsid w:val="00C672CF"/>
    <w:rsid w:val="00C80FA3"/>
    <w:rsid w:val="00C84FCD"/>
    <w:rsid w:val="00C87B6D"/>
    <w:rsid w:val="00CA02AC"/>
    <w:rsid w:val="00CA042C"/>
    <w:rsid w:val="00CA12DD"/>
    <w:rsid w:val="00CA1348"/>
    <w:rsid w:val="00CA6F42"/>
    <w:rsid w:val="00CB118E"/>
    <w:rsid w:val="00CB1E9F"/>
    <w:rsid w:val="00CB3BCF"/>
    <w:rsid w:val="00CB4882"/>
    <w:rsid w:val="00CB7C60"/>
    <w:rsid w:val="00CD5985"/>
    <w:rsid w:val="00CD7D86"/>
    <w:rsid w:val="00CE1126"/>
    <w:rsid w:val="00CE18F0"/>
    <w:rsid w:val="00CE6F7E"/>
    <w:rsid w:val="00CE7433"/>
    <w:rsid w:val="00D00C57"/>
    <w:rsid w:val="00D041BD"/>
    <w:rsid w:val="00D05775"/>
    <w:rsid w:val="00D12374"/>
    <w:rsid w:val="00D143DA"/>
    <w:rsid w:val="00D322E2"/>
    <w:rsid w:val="00D40C29"/>
    <w:rsid w:val="00D42891"/>
    <w:rsid w:val="00D53C31"/>
    <w:rsid w:val="00D554F9"/>
    <w:rsid w:val="00D55CCB"/>
    <w:rsid w:val="00D6653E"/>
    <w:rsid w:val="00D727A6"/>
    <w:rsid w:val="00D93415"/>
    <w:rsid w:val="00D93718"/>
    <w:rsid w:val="00DA53C6"/>
    <w:rsid w:val="00DB10E1"/>
    <w:rsid w:val="00DB22EC"/>
    <w:rsid w:val="00DB2D84"/>
    <w:rsid w:val="00DB2FDC"/>
    <w:rsid w:val="00DB5E3A"/>
    <w:rsid w:val="00DB6957"/>
    <w:rsid w:val="00DC0A3A"/>
    <w:rsid w:val="00DC1370"/>
    <w:rsid w:val="00DC17C0"/>
    <w:rsid w:val="00DC58E7"/>
    <w:rsid w:val="00DD26B6"/>
    <w:rsid w:val="00DD5A8A"/>
    <w:rsid w:val="00DF0A65"/>
    <w:rsid w:val="00DF4B19"/>
    <w:rsid w:val="00E05A36"/>
    <w:rsid w:val="00E11970"/>
    <w:rsid w:val="00E12035"/>
    <w:rsid w:val="00E159A1"/>
    <w:rsid w:val="00E16219"/>
    <w:rsid w:val="00E163C9"/>
    <w:rsid w:val="00E354C4"/>
    <w:rsid w:val="00E37D06"/>
    <w:rsid w:val="00E4546E"/>
    <w:rsid w:val="00E544D9"/>
    <w:rsid w:val="00E5716A"/>
    <w:rsid w:val="00E5727B"/>
    <w:rsid w:val="00E6070A"/>
    <w:rsid w:val="00E70228"/>
    <w:rsid w:val="00E7106D"/>
    <w:rsid w:val="00E73E62"/>
    <w:rsid w:val="00E752BA"/>
    <w:rsid w:val="00E77453"/>
    <w:rsid w:val="00E954F9"/>
    <w:rsid w:val="00EA481A"/>
    <w:rsid w:val="00EB1B37"/>
    <w:rsid w:val="00EB363A"/>
    <w:rsid w:val="00EC19AB"/>
    <w:rsid w:val="00EC29EC"/>
    <w:rsid w:val="00EC3840"/>
    <w:rsid w:val="00EC4B4C"/>
    <w:rsid w:val="00EC6293"/>
    <w:rsid w:val="00EC7C70"/>
    <w:rsid w:val="00ED453A"/>
    <w:rsid w:val="00EE6AE2"/>
    <w:rsid w:val="00EF0DB5"/>
    <w:rsid w:val="00EF450E"/>
    <w:rsid w:val="00EF4C25"/>
    <w:rsid w:val="00F111A4"/>
    <w:rsid w:val="00F23A58"/>
    <w:rsid w:val="00F33475"/>
    <w:rsid w:val="00F34E32"/>
    <w:rsid w:val="00F406C1"/>
    <w:rsid w:val="00F41F70"/>
    <w:rsid w:val="00F44AEE"/>
    <w:rsid w:val="00F55060"/>
    <w:rsid w:val="00F60DCF"/>
    <w:rsid w:val="00F62725"/>
    <w:rsid w:val="00F6434E"/>
    <w:rsid w:val="00F6577D"/>
    <w:rsid w:val="00F713D2"/>
    <w:rsid w:val="00F715F2"/>
    <w:rsid w:val="00F7255A"/>
    <w:rsid w:val="00F73E3A"/>
    <w:rsid w:val="00F754CD"/>
    <w:rsid w:val="00F75F02"/>
    <w:rsid w:val="00F80A50"/>
    <w:rsid w:val="00F841D5"/>
    <w:rsid w:val="00F90F31"/>
    <w:rsid w:val="00F95B4C"/>
    <w:rsid w:val="00F9744B"/>
    <w:rsid w:val="00FA2319"/>
    <w:rsid w:val="00FB1694"/>
    <w:rsid w:val="00FB3156"/>
    <w:rsid w:val="00FB4A01"/>
    <w:rsid w:val="00FC650C"/>
    <w:rsid w:val="00FC75B7"/>
    <w:rsid w:val="00FD008A"/>
    <w:rsid w:val="00FD031B"/>
    <w:rsid w:val="00FD6646"/>
    <w:rsid w:val="00FE6A82"/>
    <w:rsid w:val="00FE7AC2"/>
    <w:rsid w:val="00FF1936"/>
    <w:rsid w:val="00FF1E67"/>
    <w:rsid w:val="00F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2ACE98-4CCA-4AFD-BA47-3CC3CDE9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D14"/>
    <w:rPr>
      <w:sz w:val="24"/>
      <w:szCs w:val="24"/>
    </w:rPr>
  </w:style>
  <w:style w:type="paragraph" w:styleId="1">
    <w:name w:val="heading 1"/>
    <w:basedOn w:val="a"/>
    <w:next w:val="a"/>
    <w:qFormat/>
    <w:rsid w:val="00CD7D86"/>
    <w:pPr>
      <w:keepNext/>
      <w:jc w:val="center"/>
      <w:outlineLvl w:val="0"/>
    </w:pPr>
    <w:rPr>
      <w:b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02A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5D14"/>
    <w:pPr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94247B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BC2E9F"/>
    <w:rPr>
      <w:b/>
      <w:bCs/>
      <w:color w:val="000080"/>
    </w:rPr>
  </w:style>
  <w:style w:type="character" w:customStyle="1" w:styleId="a6">
    <w:name w:val="Гипертекстовая ссылка"/>
    <w:rsid w:val="00BC2E9F"/>
    <w:rPr>
      <w:b/>
      <w:bCs/>
      <w:color w:val="008000"/>
    </w:rPr>
  </w:style>
  <w:style w:type="paragraph" w:customStyle="1" w:styleId="a7">
    <w:name w:val="Таблицы (моноширинный)"/>
    <w:basedOn w:val="a"/>
    <w:next w:val="a"/>
    <w:rsid w:val="00BC2E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6D657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table" w:styleId="a9">
    <w:name w:val="Table Grid"/>
    <w:basedOn w:val="a1"/>
    <w:rsid w:val="00585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53C31"/>
    <w:rPr>
      <w:color w:val="6D6DAA"/>
      <w:u w:val="single"/>
    </w:rPr>
  </w:style>
  <w:style w:type="character" w:customStyle="1" w:styleId="FontStyle17">
    <w:name w:val="Font Style17"/>
    <w:rsid w:val="00356314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rsid w:val="00EC6293"/>
    <w:pPr>
      <w:spacing w:after="120"/>
    </w:pPr>
  </w:style>
  <w:style w:type="paragraph" w:customStyle="1" w:styleId="ConsPlusNormal">
    <w:name w:val="ConsPlusNormal"/>
    <w:rsid w:val="00EC6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"/>
    <w:basedOn w:val="ab"/>
    <w:rsid w:val="00EC6293"/>
    <w:pPr>
      <w:widowControl w:val="0"/>
      <w:suppressAutoHyphens/>
    </w:pPr>
    <w:rPr>
      <w:rFonts w:ascii="Liberation Serif" w:eastAsia="DejaVu Sans" w:hAnsi="Liberation Serif" w:cs="DejaVu Sans"/>
      <w:kern w:val="2"/>
      <w:lang w:eastAsia="hi-IN" w:bidi="hi-IN"/>
    </w:rPr>
  </w:style>
  <w:style w:type="paragraph" w:styleId="ad">
    <w:name w:val="Block Text"/>
    <w:basedOn w:val="a"/>
    <w:rsid w:val="00EC6293"/>
    <w:pPr>
      <w:suppressAutoHyphens/>
      <w:ind w:left="851" w:right="1245"/>
      <w:jc w:val="center"/>
    </w:pPr>
    <w:rPr>
      <w:szCs w:val="28"/>
      <w:lang w:eastAsia="ar-SA" w:bidi="hi-IN"/>
    </w:rPr>
  </w:style>
  <w:style w:type="paragraph" w:customStyle="1" w:styleId="ConsPlusNonformat">
    <w:name w:val="ConsPlusNonformat"/>
    <w:rsid w:val="00EC62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CB7C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32E11"/>
    <w:rPr>
      <w:sz w:val="24"/>
      <w:szCs w:val="24"/>
    </w:rPr>
  </w:style>
  <w:style w:type="paragraph" w:styleId="af0">
    <w:name w:val="footer"/>
    <w:basedOn w:val="a"/>
    <w:rsid w:val="00CB7C6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CB7C60"/>
  </w:style>
  <w:style w:type="paragraph" w:styleId="2">
    <w:name w:val="Body Text 2"/>
    <w:basedOn w:val="a"/>
    <w:rsid w:val="005E14E9"/>
    <w:pPr>
      <w:shd w:val="clear" w:color="auto" w:fill="FFFFFF"/>
      <w:spacing w:line="283" w:lineRule="exact"/>
      <w:jc w:val="both"/>
    </w:pPr>
    <w:rPr>
      <w:spacing w:val="-4"/>
      <w:sz w:val="26"/>
      <w:szCs w:val="28"/>
    </w:rPr>
  </w:style>
  <w:style w:type="paragraph" w:styleId="20">
    <w:name w:val="Body Text Indent 2"/>
    <w:basedOn w:val="a"/>
    <w:rsid w:val="00440017"/>
    <w:pPr>
      <w:autoSpaceDE w:val="0"/>
      <w:autoSpaceDN w:val="0"/>
      <w:adjustRightInd w:val="0"/>
      <w:ind w:firstLine="709"/>
      <w:jc w:val="both"/>
      <w:outlineLvl w:val="0"/>
    </w:pPr>
    <w:rPr>
      <w:sz w:val="26"/>
      <w:szCs w:val="28"/>
    </w:rPr>
  </w:style>
  <w:style w:type="paragraph" w:styleId="3">
    <w:name w:val="Body Text 3"/>
    <w:basedOn w:val="a"/>
    <w:rsid w:val="00D42891"/>
    <w:pPr>
      <w:autoSpaceDE w:val="0"/>
      <w:autoSpaceDN w:val="0"/>
      <w:adjustRightInd w:val="0"/>
    </w:pPr>
    <w:rPr>
      <w:sz w:val="26"/>
      <w:szCs w:val="26"/>
    </w:rPr>
  </w:style>
  <w:style w:type="paragraph" w:styleId="30">
    <w:name w:val="Body Text Indent 3"/>
    <w:basedOn w:val="a"/>
    <w:rsid w:val="00D42891"/>
    <w:pPr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paragraph" w:customStyle="1" w:styleId="af2">
    <w:name w:val="Прижатый влево"/>
    <w:basedOn w:val="a"/>
    <w:next w:val="a"/>
    <w:rsid w:val="006754B5"/>
    <w:pPr>
      <w:autoSpaceDE w:val="0"/>
      <w:autoSpaceDN w:val="0"/>
      <w:adjustRightInd w:val="0"/>
    </w:pPr>
    <w:rPr>
      <w:rFonts w:ascii="Arial" w:hAnsi="Arial"/>
    </w:rPr>
  </w:style>
  <w:style w:type="character" w:customStyle="1" w:styleId="40">
    <w:name w:val="Заголовок 4 Знак"/>
    <w:basedOn w:val="a0"/>
    <w:link w:val="4"/>
    <w:semiHidden/>
    <w:rsid w:val="00902A07"/>
    <w:rPr>
      <w:rFonts w:ascii="Calibri" w:eastAsia="Times New Roman" w:hAnsi="Calibri" w:cs="Times New Roman"/>
      <w:b/>
      <w:bCs/>
      <w:sz w:val="28"/>
      <w:szCs w:val="28"/>
    </w:rPr>
  </w:style>
  <w:style w:type="paragraph" w:styleId="af3">
    <w:name w:val="Normal (Web)"/>
    <w:basedOn w:val="a"/>
    <w:uiPriority w:val="99"/>
    <w:unhideWhenUsed/>
    <w:rsid w:val="00902A07"/>
    <w:pPr>
      <w:spacing w:after="176"/>
    </w:pPr>
  </w:style>
  <w:style w:type="character" w:styleId="af4">
    <w:name w:val="Strong"/>
    <w:basedOn w:val="a0"/>
    <w:uiPriority w:val="22"/>
    <w:qFormat/>
    <w:rsid w:val="00902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2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2249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0224900.2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0221772.1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УО</Company>
  <LinksUpToDate>false</LinksUpToDate>
  <CharactersWithSpaces>13050</CharactersWithSpaces>
  <SharedDoc>false</SharedDoc>
  <HLinks>
    <vt:vector size="66" baseType="variant">
      <vt:variant>
        <vt:i4>3014675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sub_1733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sub_10008</vt:lpwstr>
      </vt:variant>
      <vt:variant>
        <vt:i4>3014675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sub_1733</vt:lpwstr>
      </vt:variant>
      <vt:variant>
        <vt:i4>2686993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sub_17143</vt:lpwstr>
      </vt:variant>
      <vt:variant>
        <vt:i4>2686993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sub_17141</vt:lpwstr>
      </vt:variant>
      <vt:variant>
        <vt:i4>2686993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sub_17141</vt:lpwstr>
      </vt:variant>
      <vt:variant>
        <vt:i4>3014675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sub_1733</vt:lpwstr>
      </vt:variant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garantf1://20221772.1001/</vt:lpwstr>
      </vt:variant>
      <vt:variant>
        <vt:lpwstr/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>garantf1://20224900.0/</vt:lpwstr>
      </vt:variant>
      <vt:variant>
        <vt:lpwstr/>
      </vt:variant>
      <vt:variant>
        <vt:i4>4194305</vt:i4>
      </vt:variant>
      <vt:variant>
        <vt:i4>6</vt:i4>
      </vt:variant>
      <vt:variant>
        <vt:i4>0</vt:i4>
      </vt:variant>
      <vt:variant>
        <vt:i4>5</vt:i4>
      </vt:variant>
      <vt:variant>
        <vt:lpwstr>garantf1://20224900.2000/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Люба</dc:creator>
  <cp:keywords/>
  <cp:lastModifiedBy>Пользователь Windows</cp:lastModifiedBy>
  <cp:revision>2</cp:revision>
  <cp:lastPrinted>2013-08-23T05:23:00Z</cp:lastPrinted>
  <dcterms:created xsi:type="dcterms:W3CDTF">2018-06-05T18:09:00Z</dcterms:created>
  <dcterms:modified xsi:type="dcterms:W3CDTF">2018-06-05T18:09:00Z</dcterms:modified>
</cp:coreProperties>
</file>