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6" w:rsidRDefault="00097866" w:rsidP="009C563D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Pr="00AF7C79">
        <w:rPr>
          <w:sz w:val="24"/>
        </w:rPr>
        <w:object w:dxaOrig="644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>
            <v:imagedata r:id="rId7" o:title=""/>
          </v:shape>
          <o:OLEObject Type="Embed" ProgID="CorelDRAW.Graphic.9" ShapeID="_x0000_i1025" DrawAspect="Content" ObjectID="_1703944144" r:id="rId8"/>
        </w:object>
      </w:r>
    </w:p>
    <w:p w:rsidR="00097866" w:rsidRDefault="00097866" w:rsidP="009C563D">
      <w:pPr>
        <w:pStyle w:val="a5"/>
        <w:rPr>
          <w:sz w:val="24"/>
        </w:rPr>
      </w:pPr>
    </w:p>
    <w:p w:rsidR="00097866" w:rsidRDefault="00097866" w:rsidP="009C563D">
      <w:pPr>
        <w:pStyle w:val="a5"/>
        <w:rPr>
          <w:b/>
          <w:spacing w:val="20"/>
          <w:sz w:val="21"/>
          <w:szCs w:val="21"/>
        </w:rPr>
      </w:pPr>
      <w:r>
        <w:rPr>
          <w:b/>
          <w:spacing w:val="20"/>
          <w:sz w:val="21"/>
          <w:szCs w:val="21"/>
        </w:rPr>
        <w:t>ВОЛОГОДСКАЯ ОБЛАСТЬ</w:t>
      </w:r>
    </w:p>
    <w:p w:rsidR="00097866" w:rsidRDefault="00097866" w:rsidP="009C563D">
      <w:pPr>
        <w:pStyle w:val="a5"/>
        <w:rPr>
          <w:b/>
          <w:sz w:val="4"/>
          <w:szCs w:val="4"/>
        </w:rPr>
      </w:pPr>
    </w:p>
    <w:p w:rsidR="00097866" w:rsidRDefault="00097866" w:rsidP="009C563D">
      <w:pPr>
        <w:pStyle w:val="a5"/>
        <w:rPr>
          <w:b/>
          <w:sz w:val="25"/>
          <w:szCs w:val="25"/>
        </w:rPr>
      </w:pPr>
      <w:r>
        <w:rPr>
          <w:b/>
          <w:sz w:val="23"/>
          <w:szCs w:val="23"/>
        </w:rPr>
        <w:t>МЭРИЯ ГОРОДА ЧЕРЕПОВЦА</w:t>
      </w:r>
    </w:p>
    <w:p w:rsidR="00097866" w:rsidRDefault="00097866" w:rsidP="009C563D">
      <w:pPr>
        <w:pStyle w:val="a5"/>
        <w:rPr>
          <w:sz w:val="18"/>
          <w:szCs w:val="18"/>
        </w:rPr>
      </w:pPr>
    </w:p>
    <w:p w:rsidR="00097866" w:rsidRDefault="00097866" w:rsidP="009C563D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Л Е Н И Е    О Б Р А З О В А Н И Я</w:t>
      </w:r>
    </w:p>
    <w:p w:rsidR="00097866" w:rsidRDefault="00097866" w:rsidP="009C563D">
      <w:pPr>
        <w:jc w:val="center"/>
      </w:pPr>
    </w:p>
    <w:p w:rsidR="00097866" w:rsidRDefault="00097866" w:rsidP="009C563D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097866" w:rsidRDefault="00097866" w:rsidP="009C563D">
      <w:pPr>
        <w:autoSpaceDE w:val="0"/>
        <w:autoSpaceDN w:val="0"/>
        <w:adjustRightInd w:val="0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3168"/>
      </w:tblGrid>
      <w:tr w:rsidR="00097866" w:rsidRPr="000B67E1" w:rsidTr="004651C1">
        <w:tc>
          <w:tcPr>
            <w:tcW w:w="3168" w:type="dxa"/>
          </w:tcPr>
          <w:p w:rsidR="00097866" w:rsidRDefault="00097866" w:rsidP="006C1CE6">
            <w:pPr>
              <w:pStyle w:val="2"/>
              <w:spacing w:before="0"/>
              <w:rPr>
                <w:rFonts w:ascii="Times New Roman" w:hAnsi="Times New Roman"/>
              </w:rPr>
            </w:pPr>
            <w:r w:rsidRPr="006C1CE6">
              <w:rPr>
                <w:rFonts w:ascii="Times New Roman" w:hAnsi="Times New Roman"/>
              </w:rPr>
              <w:t xml:space="preserve">   </w:t>
            </w:r>
          </w:p>
          <w:p w:rsidR="00097866" w:rsidRPr="006C1CE6" w:rsidRDefault="00C47040" w:rsidP="006C1CE6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18</w:t>
            </w:r>
            <w:r w:rsidR="00097866">
              <w:rPr>
                <w:rFonts w:ascii="Times New Roman" w:hAnsi="Times New Roman"/>
                <w:b w:val="0"/>
                <w:color w:val="auto"/>
              </w:rPr>
              <w:t xml:space="preserve">.01.2021         № </w:t>
            </w:r>
          </w:p>
        </w:tc>
      </w:tr>
    </w:tbl>
    <w:p w:rsidR="00097866" w:rsidRPr="006C1CE6" w:rsidRDefault="00097866" w:rsidP="006C1CE6">
      <w:pPr>
        <w:pStyle w:val="2"/>
        <w:spacing w:before="0"/>
        <w:rPr>
          <w:rFonts w:ascii="Times New Roman" w:hAnsi="Times New Roman"/>
          <w:b w:val="0"/>
          <w:color w:val="auto"/>
        </w:rPr>
      </w:pPr>
    </w:p>
    <w:p w:rsidR="00097866" w:rsidRPr="009F4B96" w:rsidRDefault="00097866" w:rsidP="009F4B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F4B96">
        <w:rPr>
          <w:rFonts w:ascii="Times New Roman" w:hAnsi="Times New Roman"/>
          <w:sz w:val="26"/>
          <w:szCs w:val="26"/>
        </w:rPr>
        <w:t xml:space="preserve">О проведении муниципального этапа  </w:t>
      </w:r>
    </w:p>
    <w:p w:rsidR="00097866" w:rsidRPr="009F4B96" w:rsidRDefault="00097866" w:rsidP="009F4B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F4B96">
        <w:rPr>
          <w:rFonts w:ascii="Times New Roman" w:hAnsi="Times New Roman"/>
          <w:sz w:val="26"/>
          <w:szCs w:val="26"/>
        </w:rPr>
        <w:t xml:space="preserve"> </w:t>
      </w:r>
      <w:r w:rsidR="00C47040">
        <w:rPr>
          <w:rFonts w:ascii="Times New Roman" w:hAnsi="Times New Roman"/>
          <w:sz w:val="26"/>
          <w:szCs w:val="26"/>
          <w:lang w:val="en-US"/>
        </w:rPr>
        <w:t xml:space="preserve">XXI </w:t>
      </w:r>
      <w:r w:rsidRPr="009F4B96">
        <w:rPr>
          <w:rFonts w:ascii="Times New Roman" w:hAnsi="Times New Roman"/>
          <w:sz w:val="26"/>
          <w:szCs w:val="26"/>
        </w:rPr>
        <w:t xml:space="preserve">областного конкурса исследовательских работ </w:t>
      </w:r>
    </w:p>
    <w:p w:rsidR="00097866" w:rsidRDefault="00097866" w:rsidP="003B39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«Древо жизни»</w:t>
      </w:r>
    </w:p>
    <w:p w:rsidR="00097866" w:rsidRPr="003B39AF" w:rsidRDefault="00097866" w:rsidP="003B39AF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8099A" w:rsidRDefault="00F8099A" w:rsidP="004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8099A" w:rsidRDefault="00F8099A" w:rsidP="004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В соответс</w:t>
      </w:r>
      <w:r w:rsidR="00631DAA"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вии с Календарным планом областных мероприятий и </w:t>
      </w:r>
      <w:r w:rsidR="008B5E17">
        <w:rPr>
          <w:rFonts w:ascii="Times New Roman" w:hAnsi="Times New Roman"/>
          <w:bCs/>
          <w:sz w:val="26"/>
          <w:szCs w:val="26"/>
        </w:rPr>
        <w:t xml:space="preserve">образовательных событий с </w:t>
      </w:r>
      <w:proofErr w:type="gramStart"/>
      <w:r w:rsidR="008B5E17">
        <w:rPr>
          <w:rFonts w:ascii="Times New Roman" w:hAnsi="Times New Roman"/>
          <w:bCs/>
          <w:sz w:val="26"/>
          <w:szCs w:val="26"/>
        </w:rPr>
        <w:t>обучающимися</w:t>
      </w:r>
      <w:proofErr w:type="gramEnd"/>
      <w:r w:rsidR="008B5E17">
        <w:rPr>
          <w:rFonts w:ascii="Times New Roman" w:hAnsi="Times New Roman"/>
          <w:bCs/>
          <w:sz w:val="26"/>
          <w:szCs w:val="26"/>
        </w:rPr>
        <w:t xml:space="preserve"> образовательных организаций на 2022 год, утвержденным приказом Департамента образования области от 24.12.2021 № 2675</w:t>
      </w:r>
    </w:p>
    <w:p w:rsidR="00097866" w:rsidRPr="003B39AF" w:rsidRDefault="00097866" w:rsidP="004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>ПРИКАЗЫВАЮ:</w:t>
      </w:r>
    </w:p>
    <w:p w:rsidR="00097866" w:rsidRDefault="00097866" w:rsidP="004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1. Организовать проведение </w:t>
      </w:r>
      <w:r w:rsidRPr="009F4B96">
        <w:rPr>
          <w:rFonts w:ascii="Times New Roman" w:hAnsi="Times New Roman"/>
          <w:sz w:val="26"/>
          <w:szCs w:val="26"/>
        </w:rPr>
        <w:t xml:space="preserve">муниципального этапа  областного конкурса исследовательских работ </w:t>
      </w:r>
      <w:r>
        <w:rPr>
          <w:rFonts w:ascii="Times New Roman" w:hAnsi="Times New Roman"/>
          <w:sz w:val="26"/>
          <w:szCs w:val="26"/>
        </w:rPr>
        <w:t>«Дре</w:t>
      </w:r>
      <w:r w:rsidR="008B5E17">
        <w:rPr>
          <w:rFonts w:ascii="Times New Roman" w:hAnsi="Times New Roman"/>
          <w:sz w:val="26"/>
          <w:szCs w:val="26"/>
        </w:rPr>
        <w:t>во жизни» с 1 по 18 февраля 2022</w:t>
      </w:r>
      <w:r w:rsidRPr="003B39AF">
        <w:rPr>
          <w:rFonts w:ascii="Times New Roman" w:hAnsi="Times New Roman"/>
          <w:sz w:val="26"/>
          <w:szCs w:val="26"/>
        </w:rPr>
        <w:t xml:space="preserve"> года</w:t>
      </w:r>
      <w:r w:rsidRPr="009F4B96"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 xml:space="preserve">на базе муниципального </w:t>
      </w:r>
      <w:r w:rsidRPr="00286B50">
        <w:rPr>
          <w:rFonts w:ascii="Times New Roman" w:hAnsi="Times New Roman"/>
          <w:sz w:val="26"/>
          <w:szCs w:val="26"/>
        </w:rPr>
        <w:t xml:space="preserve">автономного </w:t>
      </w:r>
      <w:r w:rsidRPr="003B39AF">
        <w:rPr>
          <w:rFonts w:ascii="Times New Roman" w:hAnsi="Times New Roman"/>
          <w:sz w:val="26"/>
          <w:szCs w:val="26"/>
        </w:rPr>
        <w:t>образовательного учреждения дополнительного образования «Дворец детского и юношеского творчества имени А.А. Алексеевой».</w:t>
      </w:r>
    </w:p>
    <w:p w:rsidR="00097866" w:rsidRPr="003B39AF" w:rsidRDefault="00097866" w:rsidP="004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2. Утвердить Положение о </w:t>
      </w:r>
      <w:r>
        <w:rPr>
          <w:rFonts w:ascii="Times New Roman" w:hAnsi="Times New Roman"/>
          <w:sz w:val="26"/>
          <w:szCs w:val="26"/>
        </w:rPr>
        <w:t>муниципальном этапе</w:t>
      </w:r>
      <w:r w:rsidRPr="009F4B96">
        <w:rPr>
          <w:rFonts w:ascii="Times New Roman" w:hAnsi="Times New Roman"/>
          <w:sz w:val="26"/>
          <w:szCs w:val="26"/>
        </w:rPr>
        <w:t xml:space="preserve">  областного конкурса исследовательских работ </w:t>
      </w:r>
      <w:r>
        <w:rPr>
          <w:rFonts w:ascii="Times New Roman" w:hAnsi="Times New Roman"/>
          <w:sz w:val="26"/>
          <w:szCs w:val="26"/>
        </w:rPr>
        <w:t xml:space="preserve">«Древо жизни» </w:t>
      </w:r>
      <w:r w:rsidRPr="003B39AF">
        <w:rPr>
          <w:rFonts w:ascii="Times New Roman" w:hAnsi="Times New Roman"/>
          <w:sz w:val="26"/>
          <w:szCs w:val="26"/>
        </w:rPr>
        <w:t>(Приложение 1).</w:t>
      </w:r>
    </w:p>
    <w:p w:rsidR="00097866" w:rsidRPr="00FA25BD" w:rsidRDefault="00097866" w:rsidP="004651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25BD">
        <w:rPr>
          <w:rFonts w:ascii="Times New Roman" w:hAnsi="Times New Roman"/>
          <w:sz w:val="26"/>
          <w:szCs w:val="26"/>
        </w:rPr>
        <w:t xml:space="preserve">3. Рассмотреть представленные материалы в  </w:t>
      </w:r>
      <w:r>
        <w:rPr>
          <w:rFonts w:ascii="Times New Roman" w:hAnsi="Times New Roman"/>
          <w:sz w:val="26"/>
          <w:szCs w:val="26"/>
        </w:rPr>
        <w:t>двух направлениях: «Гуманитарное направление» и «Естественнонаучное направление».</w:t>
      </w:r>
    </w:p>
    <w:p w:rsidR="00097866" w:rsidRPr="003B39AF" w:rsidRDefault="00097866" w:rsidP="0046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4. Утвердить жюри </w:t>
      </w:r>
      <w:r>
        <w:rPr>
          <w:rFonts w:ascii="Times New Roman" w:hAnsi="Times New Roman"/>
          <w:sz w:val="26"/>
          <w:szCs w:val="26"/>
        </w:rPr>
        <w:t xml:space="preserve">конференции </w:t>
      </w:r>
      <w:r w:rsidRPr="003B39AF">
        <w:rPr>
          <w:rFonts w:ascii="Times New Roman" w:hAnsi="Times New Roman"/>
          <w:sz w:val="26"/>
          <w:szCs w:val="26"/>
        </w:rPr>
        <w:t>в составе</w:t>
      </w:r>
    </w:p>
    <w:p w:rsidR="00097866" w:rsidRPr="008B5E17" w:rsidRDefault="00097866" w:rsidP="00302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5E17">
        <w:rPr>
          <w:rFonts w:ascii="Times New Roman" w:hAnsi="Times New Roman"/>
          <w:sz w:val="26"/>
          <w:szCs w:val="26"/>
        </w:rPr>
        <w:t xml:space="preserve">Розова Лариса Евгеньевна, педагог дополнительного образования МАОУ </w:t>
      </w:r>
      <w:proofErr w:type="gramStart"/>
      <w:r w:rsidRPr="008B5E17">
        <w:rPr>
          <w:rFonts w:ascii="Times New Roman" w:hAnsi="Times New Roman"/>
          <w:sz w:val="26"/>
          <w:szCs w:val="26"/>
        </w:rPr>
        <w:t>ДО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B5E17">
        <w:rPr>
          <w:rFonts w:ascii="Times New Roman" w:hAnsi="Times New Roman"/>
          <w:sz w:val="26"/>
          <w:szCs w:val="26"/>
        </w:rPr>
        <w:t>Дворец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Алексеевой»;</w:t>
      </w:r>
    </w:p>
    <w:p w:rsidR="00097866" w:rsidRPr="008B5E17" w:rsidRDefault="00097866" w:rsidP="00F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5E17">
        <w:rPr>
          <w:rFonts w:ascii="Times New Roman" w:hAnsi="Times New Roman"/>
          <w:sz w:val="26"/>
          <w:szCs w:val="26"/>
        </w:rPr>
        <w:t>Крупышева</w:t>
      </w:r>
      <w:proofErr w:type="spellEnd"/>
      <w:r w:rsidRPr="008B5E17">
        <w:rPr>
          <w:rFonts w:ascii="Times New Roman" w:hAnsi="Times New Roman"/>
          <w:sz w:val="26"/>
          <w:szCs w:val="26"/>
        </w:rPr>
        <w:t xml:space="preserve"> Татьяна Сергеевна, педагог дополнительного образования МАОУ </w:t>
      </w:r>
      <w:proofErr w:type="gramStart"/>
      <w:r w:rsidRPr="008B5E17">
        <w:rPr>
          <w:rFonts w:ascii="Times New Roman" w:hAnsi="Times New Roman"/>
          <w:sz w:val="26"/>
          <w:szCs w:val="26"/>
        </w:rPr>
        <w:t>ДО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B5E17">
        <w:rPr>
          <w:rFonts w:ascii="Times New Roman" w:hAnsi="Times New Roman"/>
          <w:sz w:val="26"/>
          <w:szCs w:val="26"/>
        </w:rPr>
        <w:t>Дворец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Алексеевой»;</w:t>
      </w:r>
    </w:p>
    <w:p w:rsidR="00097866" w:rsidRPr="008B5E17" w:rsidRDefault="00097866" w:rsidP="00DD1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5E17">
        <w:rPr>
          <w:rFonts w:ascii="Times New Roman" w:hAnsi="Times New Roman"/>
          <w:sz w:val="26"/>
          <w:szCs w:val="26"/>
        </w:rPr>
        <w:t>Ляпкова</w:t>
      </w:r>
      <w:proofErr w:type="spellEnd"/>
      <w:r w:rsidRPr="008B5E17">
        <w:rPr>
          <w:rFonts w:ascii="Times New Roman" w:hAnsi="Times New Roman"/>
          <w:sz w:val="26"/>
          <w:szCs w:val="26"/>
        </w:rPr>
        <w:t xml:space="preserve"> Нина Ивановна, педагог дополнительного образования МАОУ </w:t>
      </w:r>
      <w:proofErr w:type="gramStart"/>
      <w:r w:rsidRPr="008B5E17">
        <w:rPr>
          <w:rFonts w:ascii="Times New Roman" w:hAnsi="Times New Roman"/>
          <w:sz w:val="26"/>
          <w:szCs w:val="26"/>
        </w:rPr>
        <w:t>ДО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B5E17">
        <w:rPr>
          <w:rFonts w:ascii="Times New Roman" w:hAnsi="Times New Roman"/>
          <w:sz w:val="26"/>
          <w:szCs w:val="26"/>
        </w:rPr>
        <w:t>Дворец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Алексеевой»;</w:t>
      </w:r>
    </w:p>
    <w:p w:rsidR="00097866" w:rsidRPr="008B5E17" w:rsidRDefault="00097866" w:rsidP="00DD1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5E17">
        <w:rPr>
          <w:rFonts w:ascii="Times New Roman" w:hAnsi="Times New Roman"/>
          <w:sz w:val="26"/>
          <w:szCs w:val="26"/>
        </w:rPr>
        <w:t xml:space="preserve">Селезнева Наталия </w:t>
      </w:r>
      <w:proofErr w:type="spellStart"/>
      <w:r w:rsidRPr="008B5E17">
        <w:rPr>
          <w:rFonts w:ascii="Times New Roman" w:hAnsi="Times New Roman"/>
          <w:sz w:val="26"/>
          <w:szCs w:val="26"/>
        </w:rPr>
        <w:t>Чавдаровна</w:t>
      </w:r>
      <w:proofErr w:type="spellEnd"/>
      <w:r w:rsidRPr="008B5E17">
        <w:rPr>
          <w:rFonts w:ascii="Times New Roman" w:hAnsi="Times New Roman"/>
          <w:sz w:val="26"/>
          <w:szCs w:val="26"/>
        </w:rPr>
        <w:t xml:space="preserve">, методист МАОУ </w:t>
      </w:r>
      <w:proofErr w:type="gramStart"/>
      <w:r w:rsidRPr="008B5E17">
        <w:rPr>
          <w:rFonts w:ascii="Times New Roman" w:hAnsi="Times New Roman"/>
          <w:sz w:val="26"/>
          <w:szCs w:val="26"/>
        </w:rPr>
        <w:t>ДО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B5E17">
        <w:rPr>
          <w:rFonts w:ascii="Times New Roman" w:hAnsi="Times New Roman"/>
          <w:sz w:val="26"/>
          <w:szCs w:val="26"/>
        </w:rPr>
        <w:t>Дворец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Алексеевой»;</w:t>
      </w:r>
    </w:p>
    <w:p w:rsidR="00097866" w:rsidRPr="008B5E17" w:rsidRDefault="00097866" w:rsidP="00F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B5E17">
        <w:rPr>
          <w:rFonts w:ascii="Times New Roman" w:hAnsi="Times New Roman"/>
          <w:sz w:val="26"/>
          <w:szCs w:val="26"/>
        </w:rPr>
        <w:t>Пахотина</w:t>
      </w:r>
      <w:proofErr w:type="spellEnd"/>
      <w:r w:rsidRPr="008B5E17">
        <w:rPr>
          <w:rFonts w:ascii="Times New Roman" w:hAnsi="Times New Roman"/>
          <w:sz w:val="26"/>
          <w:szCs w:val="26"/>
        </w:rPr>
        <w:t xml:space="preserve"> Ирина Борисовна, педагог дополнительного образования МАОУ </w:t>
      </w:r>
      <w:proofErr w:type="gramStart"/>
      <w:r w:rsidRPr="008B5E17">
        <w:rPr>
          <w:rFonts w:ascii="Times New Roman" w:hAnsi="Times New Roman"/>
          <w:sz w:val="26"/>
          <w:szCs w:val="26"/>
        </w:rPr>
        <w:t>ДО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B5E17">
        <w:rPr>
          <w:rFonts w:ascii="Times New Roman" w:hAnsi="Times New Roman"/>
          <w:sz w:val="26"/>
          <w:szCs w:val="26"/>
        </w:rPr>
        <w:t>Дворец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Алексеевой»;</w:t>
      </w:r>
    </w:p>
    <w:p w:rsidR="00097866" w:rsidRPr="008B5E17" w:rsidRDefault="00097866" w:rsidP="00FA2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5E17">
        <w:rPr>
          <w:rFonts w:ascii="Times New Roman" w:hAnsi="Times New Roman"/>
          <w:sz w:val="26"/>
          <w:szCs w:val="26"/>
        </w:rPr>
        <w:t xml:space="preserve">Кузьмина Татьяна Алексеевна, педагог дополнительного образования МАОУ </w:t>
      </w:r>
      <w:proofErr w:type="gramStart"/>
      <w:r w:rsidRPr="008B5E17">
        <w:rPr>
          <w:rFonts w:ascii="Times New Roman" w:hAnsi="Times New Roman"/>
          <w:sz w:val="26"/>
          <w:szCs w:val="26"/>
        </w:rPr>
        <w:t>ДО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8B5E17">
        <w:rPr>
          <w:rFonts w:ascii="Times New Roman" w:hAnsi="Times New Roman"/>
          <w:sz w:val="26"/>
          <w:szCs w:val="26"/>
        </w:rPr>
        <w:t>Дворец</w:t>
      </w:r>
      <w:proofErr w:type="gramEnd"/>
      <w:r w:rsidRPr="008B5E17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Алексеевой».</w:t>
      </w:r>
    </w:p>
    <w:p w:rsidR="00097866" w:rsidRPr="003B39AF" w:rsidRDefault="00097866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B39AF">
        <w:rPr>
          <w:rFonts w:ascii="Times New Roman" w:hAnsi="Times New Roman"/>
          <w:sz w:val="26"/>
          <w:szCs w:val="26"/>
        </w:rPr>
        <w:t xml:space="preserve">. Возложить обязанности организаторов конференции </w:t>
      </w:r>
      <w:proofErr w:type="gramStart"/>
      <w:r w:rsidRPr="003B39AF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:      </w:t>
      </w:r>
    </w:p>
    <w:p w:rsidR="00097866" w:rsidRPr="003B39AF" w:rsidRDefault="00097866" w:rsidP="003E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B39AF">
        <w:rPr>
          <w:rFonts w:ascii="Times New Roman" w:hAnsi="Times New Roman"/>
          <w:sz w:val="26"/>
          <w:szCs w:val="26"/>
        </w:rPr>
        <w:t>Деревягину</w:t>
      </w:r>
      <w:proofErr w:type="spellEnd"/>
      <w:r w:rsidRPr="003B39AF">
        <w:rPr>
          <w:rFonts w:ascii="Times New Roman" w:hAnsi="Times New Roman"/>
          <w:sz w:val="26"/>
          <w:szCs w:val="26"/>
        </w:rPr>
        <w:t xml:space="preserve"> Ольгу Владимировну, педагога-организатора </w:t>
      </w:r>
      <w:r>
        <w:rPr>
          <w:rFonts w:ascii="Times New Roman" w:hAnsi="Times New Roman"/>
          <w:sz w:val="26"/>
          <w:szCs w:val="26"/>
        </w:rPr>
        <w:t xml:space="preserve">МАОУ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>«</w:t>
      </w:r>
      <w:proofErr w:type="gramStart"/>
      <w:r w:rsidRPr="003B39AF">
        <w:rPr>
          <w:rFonts w:ascii="Times New Roman" w:hAnsi="Times New Roman"/>
          <w:sz w:val="26"/>
          <w:szCs w:val="26"/>
        </w:rPr>
        <w:t>Дворец</w:t>
      </w:r>
      <w:proofErr w:type="gramEnd"/>
      <w:r w:rsidRPr="003B39AF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Алексеевой»;</w:t>
      </w:r>
    </w:p>
    <w:p w:rsidR="00097866" w:rsidRDefault="00097866" w:rsidP="003E2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39AF">
        <w:rPr>
          <w:rFonts w:ascii="Times New Roman" w:hAnsi="Times New Roman"/>
          <w:sz w:val="26"/>
          <w:szCs w:val="26"/>
        </w:rPr>
        <w:t xml:space="preserve">Долганову Елену Юрьевну, методиста </w:t>
      </w:r>
      <w:r>
        <w:rPr>
          <w:rFonts w:ascii="Times New Roman" w:hAnsi="Times New Roman"/>
          <w:sz w:val="26"/>
          <w:szCs w:val="26"/>
        </w:rPr>
        <w:t xml:space="preserve">МАОУ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>«</w:t>
      </w:r>
      <w:proofErr w:type="gramStart"/>
      <w:r w:rsidRPr="003B39AF">
        <w:rPr>
          <w:rFonts w:ascii="Times New Roman" w:hAnsi="Times New Roman"/>
          <w:sz w:val="26"/>
          <w:szCs w:val="26"/>
        </w:rPr>
        <w:t>Дворец</w:t>
      </w:r>
      <w:proofErr w:type="gramEnd"/>
      <w:r w:rsidRPr="003B39AF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Алексеевой».</w:t>
      </w:r>
    </w:p>
    <w:p w:rsidR="00097866" w:rsidRDefault="00097866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7866" w:rsidRPr="003B39AF" w:rsidRDefault="00097866" w:rsidP="003E2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Pr="003B39AF">
        <w:rPr>
          <w:rFonts w:ascii="Times New Roman" w:hAnsi="Times New Roman"/>
          <w:sz w:val="26"/>
          <w:szCs w:val="26"/>
        </w:rPr>
        <w:t xml:space="preserve">. Возложить ответственность за жизнь и здоровье участников конференции на Л.В. </w:t>
      </w:r>
      <w:proofErr w:type="spellStart"/>
      <w:r w:rsidRPr="003B39AF">
        <w:rPr>
          <w:rFonts w:ascii="Times New Roman" w:hAnsi="Times New Roman"/>
          <w:sz w:val="26"/>
          <w:szCs w:val="26"/>
        </w:rPr>
        <w:t>Чебоксарову</w:t>
      </w:r>
      <w:proofErr w:type="spellEnd"/>
      <w:r w:rsidRPr="003B39AF">
        <w:rPr>
          <w:rFonts w:ascii="Times New Roman" w:hAnsi="Times New Roman"/>
          <w:sz w:val="26"/>
          <w:szCs w:val="26"/>
        </w:rPr>
        <w:t xml:space="preserve">, директора </w:t>
      </w:r>
      <w:r>
        <w:rPr>
          <w:rFonts w:ascii="Times New Roman" w:hAnsi="Times New Roman"/>
          <w:sz w:val="26"/>
          <w:szCs w:val="26"/>
        </w:rPr>
        <w:t xml:space="preserve">МАОУ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3B39AF">
        <w:rPr>
          <w:rFonts w:ascii="Times New Roman" w:hAnsi="Times New Roman"/>
          <w:sz w:val="26"/>
          <w:szCs w:val="26"/>
        </w:rPr>
        <w:t>«</w:t>
      </w:r>
      <w:proofErr w:type="gramStart"/>
      <w:r w:rsidRPr="003B39AF">
        <w:rPr>
          <w:rFonts w:ascii="Times New Roman" w:hAnsi="Times New Roman"/>
          <w:sz w:val="26"/>
          <w:szCs w:val="26"/>
        </w:rPr>
        <w:t>Дворец</w:t>
      </w:r>
      <w:proofErr w:type="gramEnd"/>
      <w:r w:rsidRPr="003B39AF">
        <w:rPr>
          <w:rFonts w:ascii="Times New Roman" w:hAnsi="Times New Roman"/>
          <w:sz w:val="26"/>
          <w:szCs w:val="26"/>
        </w:rPr>
        <w:t xml:space="preserve"> детского и юношеского творчества имени А.А. Алексеевой».</w:t>
      </w:r>
    </w:p>
    <w:p w:rsidR="00097866" w:rsidRPr="003B39AF" w:rsidRDefault="00097866" w:rsidP="004651C1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45252">
        <w:rPr>
          <w:rFonts w:ascii="Times New Roman" w:hAnsi="Times New Roman"/>
          <w:sz w:val="26"/>
          <w:szCs w:val="26"/>
        </w:rPr>
        <w:t xml:space="preserve">7. Возложить контроль за исполнением приказа на С.В. </w:t>
      </w:r>
      <w:proofErr w:type="spellStart"/>
      <w:r w:rsidRPr="00545252">
        <w:rPr>
          <w:rFonts w:ascii="Times New Roman" w:hAnsi="Times New Roman"/>
          <w:sz w:val="26"/>
          <w:szCs w:val="26"/>
        </w:rPr>
        <w:t>Клейнер</w:t>
      </w:r>
      <w:proofErr w:type="spellEnd"/>
      <w:r w:rsidRPr="00545252">
        <w:rPr>
          <w:rFonts w:ascii="Times New Roman" w:hAnsi="Times New Roman"/>
          <w:sz w:val="26"/>
          <w:szCs w:val="26"/>
        </w:rPr>
        <w:t xml:space="preserve">,  начальника отдела общего и дополнительного образования управления образования мэрии </w:t>
      </w:r>
      <w:proofErr w:type="gramStart"/>
      <w:r w:rsidRPr="00545252">
        <w:rPr>
          <w:rFonts w:ascii="Times New Roman" w:hAnsi="Times New Roman"/>
          <w:sz w:val="26"/>
          <w:szCs w:val="26"/>
        </w:rPr>
        <w:t>г</w:t>
      </w:r>
      <w:proofErr w:type="gramEnd"/>
      <w:r w:rsidRPr="00545252">
        <w:rPr>
          <w:rFonts w:ascii="Times New Roman" w:hAnsi="Times New Roman"/>
          <w:sz w:val="26"/>
          <w:szCs w:val="26"/>
        </w:rPr>
        <w:t>. Череповца.</w:t>
      </w:r>
    </w:p>
    <w:p w:rsidR="00097866" w:rsidRPr="003B39AF" w:rsidRDefault="00097866" w:rsidP="003B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866" w:rsidRPr="003B39AF" w:rsidRDefault="00097866" w:rsidP="003B3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B39AF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 xml:space="preserve"> управления образования</w:t>
      </w:r>
      <w:r w:rsidRPr="003B39AF"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М.Г. </w:t>
      </w:r>
      <w:proofErr w:type="spellStart"/>
      <w:r>
        <w:rPr>
          <w:rFonts w:ascii="Times New Roman" w:hAnsi="Times New Roman"/>
          <w:sz w:val="26"/>
          <w:szCs w:val="26"/>
        </w:rPr>
        <w:t>Барабанова</w:t>
      </w:r>
      <w:proofErr w:type="spellEnd"/>
      <w:r w:rsidRPr="003B39AF">
        <w:rPr>
          <w:rFonts w:ascii="Times New Roman" w:hAnsi="Times New Roman"/>
          <w:sz w:val="26"/>
          <w:szCs w:val="26"/>
        </w:rPr>
        <w:t xml:space="preserve">  </w:t>
      </w:r>
    </w:p>
    <w:p w:rsidR="00097866" w:rsidRPr="003B39AF" w:rsidRDefault="00097866" w:rsidP="003B39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6C1CE6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Pr="00117655" w:rsidRDefault="00097866" w:rsidP="00117655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097866" w:rsidRDefault="00097866" w:rsidP="001176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</w:t>
      </w:r>
    </w:p>
    <w:p w:rsidR="00097866" w:rsidRDefault="00097866" w:rsidP="00117655">
      <w:pPr>
        <w:spacing w:after="0" w:line="240" w:lineRule="auto"/>
        <w:jc w:val="center"/>
      </w:pPr>
    </w:p>
    <w:p w:rsidR="00097866" w:rsidRDefault="00097866" w:rsidP="00117655">
      <w:pPr>
        <w:spacing w:after="0" w:line="240" w:lineRule="auto"/>
        <w:jc w:val="center"/>
      </w:pPr>
    </w:p>
    <w:p w:rsidR="00097866" w:rsidRDefault="00097866" w:rsidP="00117655">
      <w:pPr>
        <w:spacing w:after="0" w:line="240" w:lineRule="auto"/>
        <w:jc w:val="center"/>
      </w:pPr>
    </w:p>
    <w:p w:rsidR="00097866" w:rsidRPr="006F1CAD" w:rsidRDefault="00097866" w:rsidP="004651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Pr="006F1CAD">
        <w:rPr>
          <w:rFonts w:ascii="Times New Roman" w:hAnsi="Times New Roman"/>
          <w:sz w:val="24"/>
          <w:szCs w:val="24"/>
        </w:rPr>
        <w:t xml:space="preserve">Приложение  к приказу </w:t>
      </w:r>
    </w:p>
    <w:p w:rsidR="00097866" w:rsidRPr="006F1CAD" w:rsidRDefault="00097866" w:rsidP="001176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1CAD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097866" w:rsidRPr="00521CF5" w:rsidRDefault="00097866" w:rsidP="00521CF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21C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8B5E17">
        <w:rPr>
          <w:rFonts w:ascii="Times New Roman" w:hAnsi="Times New Roman"/>
          <w:sz w:val="24"/>
          <w:szCs w:val="24"/>
        </w:rPr>
        <w:t xml:space="preserve"> </w:t>
      </w:r>
      <w:r w:rsidRPr="00521CF5">
        <w:rPr>
          <w:rFonts w:ascii="Times New Roman" w:hAnsi="Times New Roman"/>
          <w:sz w:val="24"/>
          <w:szCs w:val="24"/>
        </w:rPr>
        <w:t xml:space="preserve">   от </w:t>
      </w:r>
      <w:r w:rsidR="008B5E17">
        <w:rPr>
          <w:rFonts w:ascii="Times New Roman" w:hAnsi="Times New Roman"/>
          <w:sz w:val="24"/>
          <w:szCs w:val="24"/>
        </w:rPr>
        <w:t>.01.2022</w:t>
      </w:r>
      <w:r w:rsidRPr="00521CF5">
        <w:rPr>
          <w:rFonts w:ascii="Times New Roman" w:hAnsi="Times New Roman"/>
          <w:sz w:val="24"/>
          <w:szCs w:val="24"/>
        </w:rPr>
        <w:t xml:space="preserve"> </w:t>
      </w:r>
    </w:p>
    <w:p w:rsidR="00097866" w:rsidRPr="00FA25BD" w:rsidRDefault="00097866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7866" w:rsidRPr="00FA25BD" w:rsidRDefault="00097866" w:rsidP="00FA25B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5B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B5E17" w:rsidRDefault="00097866" w:rsidP="00DD17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25BD">
        <w:rPr>
          <w:rFonts w:ascii="Times New Roman" w:hAnsi="Times New Roman"/>
          <w:sz w:val="24"/>
          <w:szCs w:val="24"/>
        </w:rPr>
        <w:t xml:space="preserve">  муниципальном этапе </w:t>
      </w:r>
      <w:r w:rsidR="008B5E17">
        <w:rPr>
          <w:rFonts w:ascii="Times New Roman" w:hAnsi="Times New Roman"/>
          <w:sz w:val="24"/>
          <w:szCs w:val="24"/>
          <w:lang w:val="en-US"/>
        </w:rPr>
        <w:t>XXI</w:t>
      </w:r>
      <w:r w:rsidR="008B5E17" w:rsidRPr="008B5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областного конкурса исследовательских работ </w:t>
      </w:r>
    </w:p>
    <w:p w:rsidR="00097866" w:rsidRDefault="00097866" w:rsidP="00DD17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«Древо жизни»</w:t>
      </w:r>
    </w:p>
    <w:p w:rsidR="00097866" w:rsidRPr="00FA25BD" w:rsidRDefault="00097866" w:rsidP="00FA25BD">
      <w:pPr>
        <w:spacing w:after="0"/>
        <w:jc w:val="center"/>
        <w:rPr>
          <w:rFonts w:ascii="Times New Roman" w:hAnsi="Times New Roman"/>
          <w:b/>
          <w:sz w:val="24"/>
          <w:szCs w:val="24"/>
          <w:highlight w:val="red"/>
        </w:rPr>
      </w:pPr>
    </w:p>
    <w:p w:rsidR="00097866" w:rsidRPr="00846654" w:rsidRDefault="00097866" w:rsidP="00FA25B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65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7866" w:rsidRPr="00DD1769" w:rsidRDefault="00097866" w:rsidP="00DD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A25BD">
        <w:rPr>
          <w:rFonts w:ascii="Times New Roman" w:hAnsi="Times New Roman"/>
          <w:sz w:val="24"/>
          <w:szCs w:val="24"/>
        </w:rPr>
        <w:t>1.1. Конкурс</w:t>
      </w:r>
      <w:r>
        <w:rPr>
          <w:rFonts w:ascii="Times New Roman" w:hAnsi="Times New Roman"/>
          <w:sz w:val="24"/>
          <w:szCs w:val="24"/>
        </w:rPr>
        <w:t xml:space="preserve"> проводится в целях реализации Календарного плана</w:t>
      </w:r>
      <w:r w:rsidRPr="00FA25BD">
        <w:rPr>
          <w:rFonts w:ascii="Times New Roman" w:hAnsi="Times New Roman"/>
          <w:sz w:val="24"/>
          <w:szCs w:val="24"/>
        </w:rPr>
        <w:t xml:space="preserve"> областных мероприятий и образовательных событий с </w:t>
      </w:r>
      <w:proofErr w:type="gramStart"/>
      <w:r w:rsidRPr="00FA25B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A25BD">
        <w:rPr>
          <w:rFonts w:ascii="Times New Roman" w:hAnsi="Times New Roman"/>
          <w:sz w:val="24"/>
          <w:szCs w:val="24"/>
        </w:rPr>
        <w:t xml:space="preserve"> образовательных организаций на 2021 годы, утвержденным приказом Департамента образования Вологодской области</w:t>
      </w:r>
      <w:r w:rsidRPr="00FA25B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A25BD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097866" w:rsidRPr="00FA25BD" w:rsidRDefault="00FB3A16" w:rsidP="00FA25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97866" w:rsidRPr="00FA25BD">
        <w:rPr>
          <w:rFonts w:ascii="Times New Roman" w:hAnsi="Times New Roman"/>
          <w:sz w:val="24"/>
          <w:szCs w:val="24"/>
        </w:rPr>
        <w:t>1.2. Конкурс проводится с целью развития интеллектуально - творческого потенциала детей на основе проектной  и исследовательской деятельности.</w:t>
      </w:r>
    </w:p>
    <w:p w:rsidR="00097866" w:rsidRPr="00DD1769" w:rsidRDefault="00097866" w:rsidP="00FB3A16">
      <w:pPr>
        <w:pStyle w:val="23"/>
        <w:tabs>
          <w:tab w:val="left" w:pos="709"/>
        </w:tabs>
        <w:spacing w:after="0" w:line="240" w:lineRule="auto"/>
        <w:jc w:val="both"/>
        <w:rPr>
          <w:spacing w:val="-10"/>
        </w:rPr>
      </w:pPr>
      <w:r>
        <w:rPr>
          <w:spacing w:val="-10"/>
        </w:rPr>
        <w:t xml:space="preserve">       </w:t>
      </w:r>
      <w:r w:rsidR="00FB3A16">
        <w:rPr>
          <w:spacing w:val="-10"/>
        </w:rPr>
        <w:t xml:space="preserve"> </w:t>
      </w:r>
      <w:r w:rsidR="005562FB">
        <w:rPr>
          <w:spacing w:val="-10"/>
        </w:rPr>
        <w:t xml:space="preserve"> </w:t>
      </w:r>
      <w:r>
        <w:rPr>
          <w:spacing w:val="-10"/>
        </w:rPr>
        <w:t>1.3</w:t>
      </w:r>
      <w:r w:rsidRPr="00DD1769">
        <w:rPr>
          <w:spacing w:val="-10"/>
        </w:rPr>
        <w:t xml:space="preserve">. </w:t>
      </w:r>
      <w:r w:rsidRPr="00DD1769">
        <w:t>Задачи Конкурса:</w:t>
      </w:r>
    </w:p>
    <w:p w:rsidR="00097866" w:rsidRPr="00DD1769" w:rsidRDefault="005562FB" w:rsidP="005562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97866" w:rsidRPr="00DD1769">
        <w:rPr>
          <w:rFonts w:ascii="Times New Roman" w:hAnsi="Times New Roman"/>
          <w:sz w:val="24"/>
          <w:szCs w:val="24"/>
        </w:rPr>
        <w:t xml:space="preserve">обеспечение качества и эффективности образования на основе развития продуктивных образовательных технологий; </w:t>
      </w:r>
    </w:p>
    <w:p w:rsidR="00097866" w:rsidRPr="00DD1769" w:rsidRDefault="00097866" w:rsidP="00DD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69">
        <w:rPr>
          <w:rFonts w:ascii="Times New Roman" w:hAnsi="Times New Roman"/>
          <w:sz w:val="24"/>
          <w:szCs w:val="24"/>
        </w:rPr>
        <w:t>выявление и поддержка одаренных обучающихся, обладающих способностями к исследовательской деятельности, мотивированных на продолжение образования в сфере наук;</w:t>
      </w:r>
    </w:p>
    <w:p w:rsidR="00097866" w:rsidRPr="00DD1769" w:rsidRDefault="00097866" w:rsidP="00DD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69">
        <w:rPr>
          <w:rFonts w:ascii="Times New Roman" w:hAnsi="Times New Roman"/>
          <w:sz w:val="24"/>
          <w:szCs w:val="24"/>
        </w:rPr>
        <w:t>воспитание бережного отношения к историческому и культурному наследию своего народа;</w:t>
      </w:r>
    </w:p>
    <w:p w:rsidR="00097866" w:rsidRPr="00DD1769" w:rsidRDefault="00097866" w:rsidP="00DD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69">
        <w:rPr>
          <w:rFonts w:ascii="Times New Roman" w:hAnsi="Times New Roman"/>
          <w:sz w:val="24"/>
          <w:szCs w:val="24"/>
        </w:rPr>
        <w:t>увеличение численности обучающихся общеобразовательных организаций области, участвующих в соревнованиях и конкурсах различного уровня;</w:t>
      </w:r>
    </w:p>
    <w:p w:rsidR="00097866" w:rsidRPr="00DD1769" w:rsidRDefault="00097866" w:rsidP="00DD1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769">
        <w:rPr>
          <w:rFonts w:ascii="Times New Roman" w:hAnsi="Times New Roman"/>
          <w:sz w:val="24"/>
          <w:szCs w:val="24"/>
        </w:rPr>
        <w:t>увеличение численности обучающихся, охваченных программами дополнительного образования детей туристско-краеведческой и художественной направленностей.</w:t>
      </w:r>
    </w:p>
    <w:p w:rsidR="00575013" w:rsidRPr="005562FB" w:rsidRDefault="00097866" w:rsidP="005562FB">
      <w:pPr>
        <w:pStyle w:val="23"/>
        <w:tabs>
          <w:tab w:val="left" w:pos="709"/>
        </w:tabs>
        <w:spacing w:after="0" w:line="240" w:lineRule="auto"/>
        <w:jc w:val="both"/>
        <w:rPr>
          <w:b/>
          <w:spacing w:val="-10"/>
        </w:rPr>
      </w:pPr>
      <w:r>
        <w:rPr>
          <w:spacing w:val="-10"/>
          <w:szCs w:val="28"/>
        </w:rPr>
        <w:t xml:space="preserve">  </w:t>
      </w:r>
      <w:r w:rsidR="00FB3A16">
        <w:rPr>
          <w:spacing w:val="-10"/>
          <w:szCs w:val="28"/>
        </w:rPr>
        <w:t xml:space="preserve">       </w:t>
      </w:r>
      <w:r w:rsidRPr="008053A4">
        <w:rPr>
          <w:spacing w:val="-10"/>
          <w:szCs w:val="28"/>
        </w:rPr>
        <w:t>1</w:t>
      </w:r>
      <w:r w:rsidRPr="00DD1769">
        <w:rPr>
          <w:spacing w:val="-10"/>
        </w:rPr>
        <w:t xml:space="preserve">.4. </w:t>
      </w:r>
      <w:r w:rsidR="005562FB">
        <w:rPr>
          <w:spacing w:val="-10"/>
        </w:rPr>
        <w:t xml:space="preserve">В 2022 году Конкурс посвящен </w:t>
      </w:r>
      <w:r w:rsidR="005562FB" w:rsidRPr="005562FB">
        <w:rPr>
          <w:b/>
          <w:spacing w:val="-10"/>
        </w:rPr>
        <w:t>Году культурного наследия народов.</w:t>
      </w:r>
    </w:p>
    <w:p w:rsidR="00097866" w:rsidRPr="00DD1769" w:rsidRDefault="00575013" w:rsidP="00DD1769">
      <w:pPr>
        <w:pStyle w:val="23"/>
        <w:spacing w:after="0" w:line="240" w:lineRule="auto"/>
        <w:jc w:val="both"/>
        <w:rPr>
          <w:spacing w:val="-10"/>
        </w:rPr>
      </w:pPr>
      <w:r>
        <w:rPr>
          <w:spacing w:val="-10"/>
        </w:rPr>
        <w:t xml:space="preserve">   </w:t>
      </w:r>
      <w:r w:rsidR="00FB3A16">
        <w:rPr>
          <w:spacing w:val="-10"/>
        </w:rPr>
        <w:t xml:space="preserve">       </w:t>
      </w:r>
      <w:r>
        <w:rPr>
          <w:spacing w:val="-10"/>
        </w:rPr>
        <w:t xml:space="preserve">1.5. </w:t>
      </w:r>
      <w:r w:rsidR="00097866" w:rsidRPr="00DD1769">
        <w:rPr>
          <w:spacing w:val="-10"/>
        </w:rPr>
        <w:t xml:space="preserve">Конкурс является </w:t>
      </w:r>
      <w:r w:rsidR="00097866" w:rsidRPr="005562FB">
        <w:rPr>
          <w:b/>
          <w:spacing w:val="-10"/>
        </w:rPr>
        <w:t>региональным этапом Всероссийского конкурса юношеских исследовательских работ им. В.И. Вернадского</w:t>
      </w:r>
      <w:r w:rsidR="00097866" w:rsidRPr="00DD1769">
        <w:rPr>
          <w:spacing w:val="-10"/>
        </w:rPr>
        <w:t xml:space="preserve"> для обучающихся 8-11 классов. </w:t>
      </w:r>
    </w:p>
    <w:p w:rsidR="00097866" w:rsidRDefault="005562FB" w:rsidP="00DD1769">
      <w:pPr>
        <w:pStyle w:val="23"/>
        <w:spacing w:after="0" w:line="240" w:lineRule="auto"/>
        <w:jc w:val="both"/>
        <w:rPr>
          <w:spacing w:val="-10"/>
        </w:rPr>
      </w:pPr>
      <w:r>
        <w:rPr>
          <w:spacing w:val="-10"/>
        </w:rPr>
        <w:t xml:space="preserve"> </w:t>
      </w:r>
      <w:r w:rsidR="00FB3A16">
        <w:rPr>
          <w:spacing w:val="-10"/>
        </w:rPr>
        <w:t xml:space="preserve">         </w:t>
      </w:r>
      <w:r>
        <w:rPr>
          <w:spacing w:val="-10"/>
        </w:rPr>
        <w:t>1.6</w:t>
      </w:r>
      <w:r w:rsidR="00097866" w:rsidRPr="00DD1769">
        <w:rPr>
          <w:spacing w:val="-10"/>
        </w:rPr>
        <w:t xml:space="preserve">. </w:t>
      </w:r>
      <w:r w:rsidR="00097866" w:rsidRPr="00DD1769">
        <w:t>Конкурс проводится в целях организации деятельности обучающихся по активизации исследовательской  работы в образовательных организациях Вологодской области, направленной на интеллектуальное и личностное развитие детей и юношества.</w:t>
      </w:r>
    </w:p>
    <w:p w:rsidR="00097866" w:rsidRPr="00FB3A16" w:rsidRDefault="00FB3A16" w:rsidP="00DD1769">
      <w:pPr>
        <w:pStyle w:val="23"/>
        <w:spacing w:after="0" w:line="240" w:lineRule="auto"/>
        <w:jc w:val="both"/>
        <w:rPr>
          <w:b/>
          <w:spacing w:val="-10"/>
        </w:rPr>
      </w:pPr>
      <w:r>
        <w:t xml:space="preserve">       </w:t>
      </w:r>
      <w:r w:rsidR="005562FB">
        <w:t>1.7</w:t>
      </w:r>
      <w:r w:rsidR="00097866" w:rsidRPr="00846654">
        <w:t>. Организатором областного конкурса является Департамент образования области. Непосредственное проведение конкурса осуществляет</w:t>
      </w:r>
      <w:r w:rsidR="00097866" w:rsidRPr="00846654">
        <w:rPr>
          <w:spacing w:val="-10"/>
        </w:rPr>
        <w:t xml:space="preserve"> БОУ ДО </w:t>
      </w:r>
      <w:proofErr w:type="gramStart"/>
      <w:r w:rsidR="00097866" w:rsidRPr="00846654">
        <w:rPr>
          <w:spacing w:val="-10"/>
        </w:rPr>
        <w:t>ВО</w:t>
      </w:r>
      <w:proofErr w:type="gramEnd"/>
      <w:r w:rsidR="00097866" w:rsidRPr="00846654">
        <w:rPr>
          <w:spacing w:val="-10"/>
        </w:rPr>
        <w:t xml:space="preserve">  «Школа традиционной народной культуры». Конкурс проводится при поддержке Общероссийского общественного Движения творческих педагогов «Исследователь» и Вологодского областного отделения Всероссийской общественной организации «Русское географическое общество».</w:t>
      </w:r>
      <w:r w:rsidR="005562FB">
        <w:rPr>
          <w:spacing w:val="-10"/>
        </w:rPr>
        <w:t xml:space="preserve"> </w:t>
      </w:r>
      <w:r w:rsidR="005562FB" w:rsidRPr="00FB3A16">
        <w:rPr>
          <w:b/>
          <w:spacing w:val="-10"/>
        </w:rPr>
        <w:t>Областной этап конкурса проводится в дистанционном фор</w:t>
      </w:r>
      <w:r w:rsidRPr="00FB3A16">
        <w:rPr>
          <w:b/>
          <w:spacing w:val="-10"/>
        </w:rPr>
        <w:t>м</w:t>
      </w:r>
      <w:r w:rsidR="005562FB" w:rsidRPr="00FB3A16">
        <w:rPr>
          <w:b/>
          <w:spacing w:val="-10"/>
        </w:rPr>
        <w:t>ате.</w:t>
      </w:r>
    </w:p>
    <w:p w:rsidR="00097866" w:rsidRPr="00846654" w:rsidRDefault="00097866" w:rsidP="00E2055A">
      <w:pPr>
        <w:pStyle w:val="23"/>
        <w:spacing w:after="0" w:line="240" w:lineRule="auto"/>
        <w:ind w:left="0"/>
        <w:jc w:val="both"/>
        <w:rPr>
          <w:spacing w:val="-10"/>
        </w:rPr>
      </w:pPr>
      <w:r>
        <w:rPr>
          <w:spacing w:val="-10"/>
        </w:rPr>
        <w:t xml:space="preserve">       </w:t>
      </w:r>
      <w:r w:rsidR="00FB3A16">
        <w:rPr>
          <w:spacing w:val="-10"/>
        </w:rPr>
        <w:t xml:space="preserve">        </w:t>
      </w:r>
      <w:r w:rsidR="005562FB">
        <w:rPr>
          <w:spacing w:val="-10"/>
        </w:rPr>
        <w:t xml:space="preserve"> 1.8</w:t>
      </w:r>
      <w:r>
        <w:rPr>
          <w:spacing w:val="-10"/>
        </w:rPr>
        <w:t xml:space="preserve">. </w:t>
      </w:r>
      <w:r w:rsidRPr="00846654">
        <w:rPr>
          <w:spacing w:val="-10"/>
        </w:rPr>
        <w:t xml:space="preserve">Организатором муниципального этапа является МАОУ </w:t>
      </w:r>
      <w:proofErr w:type="gramStart"/>
      <w:r w:rsidRPr="00846654">
        <w:rPr>
          <w:spacing w:val="-10"/>
        </w:rPr>
        <w:t>ДО</w:t>
      </w:r>
      <w:proofErr w:type="gramEnd"/>
      <w:r w:rsidRPr="00846654">
        <w:rPr>
          <w:spacing w:val="-10"/>
        </w:rPr>
        <w:t xml:space="preserve"> «</w:t>
      </w:r>
      <w:proofErr w:type="gramStart"/>
      <w:r w:rsidRPr="00846654">
        <w:rPr>
          <w:spacing w:val="-10"/>
        </w:rPr>
        <w:t>Дворец</w:t>
      </w:r>
      <w:proofErr w:type="gramEnd"/>
      <w:r w:rsidRPr="00846654">
        <w:rPr>
          <w:spacing w:val="-10"/>
        </w:rPr>
        <w:t xml:space="preserve"> детского и юношеского творчества имени А.А. Алексеевой»</w:t>
      </w:r>
    </w:p>
    <w:p w:rsidR="00097866" w:rsidRPr="00846654" w:rsidRDefault="00097866" w:rsidP="00E2055A">
      <w:pPr>
        <w:pStyle w:val="ac"/>
        <w:shd w:val="clear" w:color="auto" w:fill="FFFFFF"/>
        <w:spacing w:after="0" w:line="240" w:lineRule="auto"/>
        <w:ind w:left="0"/>
      </w:pPr>
      <w:r>
        <w:rPr>
          <w:rFonts w:ascii="Times New Roman" w:hAnsi="Times New Roman"/>
          <w:spacing w:val="-10"/>
          <w:sz w:val="24"/>
          <w:szCs w:val="24"/>
        </w:rPr>
        <w:t xml:space="preserve">          </w:t>
      </w:r>
    </w:p>
    <w:p w:rsidR="00097866" w:rsidRPr="00E2055A" w:rsidRDefault="00097866" w:rsidP="00E2055A">
      <w:pPr>
        <w:pStyle w:val="4"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2.     </w:t>
      </w:r>
      <w:r w:rsidRPr="00E2055A">
        <w:rPr>
          <w:rFonts w:ascii="Times New Roman" w:hAnsi="Times New Roman"/>
          <w:sz w:val="24"/>
          <w:szCs w:val="24"/>
        </w:rPr>
        <w:t>Участники конкурса</w:t>
      </w:r>
    </w:p>
    <w:p w:rsidR="00097866" w:rsidRPr="00E2055A" w:rsidRDefault="00097866" w:rsidP="00E2055A">
      <w:pPr>
        <w:pStyle w:val="23"/>
        <w:numPr>
          <w:ilvl w:val="1"/>
          <w:numId w:val="10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708"/>
        <w:jc w:val="both"/>
      </w:pPr>
      <w:r w:rsidRPr="00E2055A">
        <w:t xml:space="preserve">В конкурсе принимают участие обучающиеся 8-11 классов образовательных организаций области. </w:t>
      </w:r>
    </w:p>
    <w:p w:rsidR="00097866" w:rsidRPr="00E2055A" w:rsidRDefault="00097866" w:rsidP="00E2055A">
      <w:pPr>
        <w:pStyle w:val="23"/>
        <w:numPr>
          <w:ilvl w:val="1"/>
          <w:numId w:val="10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720"/>
        <w:jc w:val="both"/>
      </w:pPr>
      <w:r w:rsidRPr="00E2055A">
        <w:t>В региональном этапе конкурса принимают участие:</w:t>
      </w:r>
    </w:p>
    <w:p w:rsidR="00097866" w:rsidRPr="00E2055A" w:rsidRDefault="00097866" w:rsidP="00E20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2055A">
        <w:rPr>
          <w:rFonts w:ascii="Times New Roman" w:hAnsi="Times New Roman"/>
          <w:sz w:val="24"/>
          <w:szCs w:val="24"/>
        </w:rPr>
        <w:t>победители и призеры муниципального этапа, представленные в заявке на участие в региональном этапе конкурса (далее – заявка), направленной органом местного самоуправления, осуществляющим управление в сфере образования, по форме согласно (Приложению 1) к настоящему Положению, либо учреждением, которому делегировано проведение муниципального этапа;</w:t>
      </w:r>
    </w:p>
    <w:p w:rsidR="00097866" w:rsidRPr="00E2055A" w:rsidRDefault="00097866" w:rsidP="00E2055A">
      <w:pPr>
        <w:pStyle w:val="23"/>
        <w:numPr>
          <w:ilvl w:val="1"/>
          <w:numId w:val="11"/>
        </w:numPr>
        <w:tabs>
          <w:tab w:val="clear" w:pos="1080"/>
          <w:tab w:val="num" w:pos="0"/>
        </w:tabs>
        <w:suppressAutoHyphens w:val="0"/>
        <w:spacing w:after="0" w:line="240" w:lineRule="auto"/>
        <w:ind w:left="0" w:firstLine="720"/>
        <w:jc w:val="both"/>
      </w:pPr>
      <w:r w:rsidRPr="00E2055A">
        <w:t>К участию в конкурсе допускаются работы, подготовленные одним участником.</w:t>
      </w:r>
    </w:p>
    <w:p w:rsidR="00097866" w:rsidRDefault="00097866" w:rsidP="00E2055A">
      <w:pPr>
        <w:pStyle w:val="210"/>
        <w:ind w:firstLine="709"/>
        <w:jc w:val="both"/>
        <w:rPr>
          <w:sz w:val="24"/>
        </w:rPr>
      </w:pPr>
    </w:p>
    <w:p w:rsidR="005562FB" w:rsidRDefault="005562FB" w:rsidP="00E2055A">
      <w:pPr>
        <w:pStyle w:val="210"/>
        <w:ind w:firstLine="709"/>
        <w:jc w:val="both"/>
        <w:rPr>
          <w:sz w:val="24"/>
        </w:rPr>
      </w:pPr>
    </w:p>
    <w:p w:rsidR="005562FB" w:rsidRDefault="005562FB" w:rsidP="00E2055A">
      <w:pPr>
        <w:pStyle w:val="210"/>
        <w:ind w:firstLine="709"/>
        <w:jc w:val="both"/>
        <w:rPr>
          <w:sz w:val="24"/>
        </w:rPr>
      </w:pPr>
    </w:p>
    <w:p w:rsidR="005562FB" w:rsidRDefault="005562FB" w:rsidP="00E2055A">
      <w:pPr>
        <w:pStyle w:val="210"/>
        <w:ind w:firstLine="709"/>
        <w:jc w:val="both"/>
        <w:rPr>
          <w:sz w:val="24"/>
        </w:rPr>
      </w:pPr>
    </w:p>
    <w:p w:rsidR="005562FB" w:rsidRPr="00E2055A" w:rsidRDefault="005562FB" w:rsidP="00E2055A">
      <w:pPr>
        <w:pStyle w:val="210"/>
        <w:ind w:firstLine="709"/>
        <w:jc w:val="both"/>
        <w:rPr>
          <w:sz w:val="24"/>
        </w:rPr>
      </w:pPr>
    </w:p>
    <w:p w:rsidR="00097866" w:rsidRPr="00E2055A" w:rsidRDefault="00097866" w:rsidP="00E2055A">
      <w:pPr>
        <w:pStyle w:val="4"/>
        <w:numPr>
          <w:ilvl w:val="0"/>
          <w:numId w:val="12"/>
        </w:numPr>
        <w:suppressAutoHyphens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E2055A">
        <w:rPr>
          <w:rFonts w:ascii="Times New Roman" w:hAnsi="Times New Roman"/>
          <w:sz w:val="24"/>
          <w:szCs w:val="24"/>
        </w:rPr>
        <w:t>Номинации конкурса</w:t>
      </w:r>
    </w:p>
    <w:p w:rsidR="00097866" w:rsidRPr="00E2055A" w:rsidRDefault="00097866" w:rsidP="00E2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866" w:rsidRPr="00E2055A" w:rsidRDefault="00097866" w:rsidP="00E2055A">
      <w:pPr>
        <w:pStyle w:val="23"/>
        <w:numPr>
          <w:ilvl w:val="1"/>
          <w:numId w:val="12"/>
        </w:numPr>
        <w:suppressAutoHyphens w:val="0"/>
        <w:spacing w:after="0" w:line="240" w:lineRule="auto"/>
        <w:ind w:left="0" w:firstLine="709"/>
        <w:jc w:val="both"/>
      </w:pPr>
      <w:r w:rsidRPr="00E2055A">
        <w:t xml:space="preserve">Конкурс проводится в двух направлениях: </w:t>
      </w:r>
      <w:proofErr w:type="gramStart"/>
      <w:r w:rsidRPr="00E2055A">
        <w:t>гуманитарное</w:t>
      </w:r>
      <w:proofErr w:type="gramEnd"/>
      <w:r w:rsidRPr="00E2055A">
        <w:t xml:space="preserve"> и естественнонаучное.</w:t>
      </w:r>
    </w:p>
    <w:p w:rsidR="00097866" w:rsidRPr="00E2055A" w:rsidRDefault="00097866" w:rsidP="00E2055A">
      <w:pPr>
        <w:pStyle w:val="23"/>
        <w:spacing w:after="0" w:line="240" w:lineRule="auto"/>
        <w:ind w:left="0" w:firstLine="992"/>
        <w:jc w:val="both"/>
      </w:pPr>
      <w:r w:rsidRPr="00E2055A">
        <w:t>Гуманитарное направление включает следующие номинации:</w:t>
      </w:r>
    </w:p>
    <w:p w:rsidR="00097866" w:rsidRPr="00E2055A" w:rsidRDefault="00097866" w:rsidP="00E2055A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E2055A">
        <w:rPr>
          <w:rFonts w:ascii="Times New Roman" w:hAnsi="Times New Roman"/>
          <w:sz w:val="24"/>
          <w:szCs w:val="24"/>
        </w:rPr>
        <w:t>- «Народная культура»;</w:t>
      </w:r>
    </w:p>
    <w:p w:rsidR="00097866" w:rsidRPr="00E2055A" w:rsidRDefault="00097866" w:rsidP="00E2055A">
      <w:pPr>
        <w:pStyle w:val="23"/>
        <w:spacing w:after="0" w:line="240" w:lineRule="auto"/>
        <w:ind w:left="0" w:firstLine="992"/>
        <w:jc w:val="both"/>
      </w:pPr>
      <w:r w:rsidRPr="00E2055A">
        <w:t>- «Искусство и литература»;</w:t>
      </w:r>
    </w:p>
    <w:p w:rsidR="00097866" w:rsidRPr="00E2055A" w:rsidRDefault="00097866" w:rsidP="00E2055A">
      <w:pPr>
        <w:pStyle w:val="23"/>
        <w:spacing w:after="0" w:line="240" w:lineRule="auto"/>
        <w:ind w:left="0" w:firstLine="992"/>
        <w:jc w:val="both"/>
      </w:pPr>
      <w:r w:rsidRPr="00E2055A">
        <w:t>- «Региональное краеведение»;</w:t>
      </w:r>
    </w:p>
    <w:p w:rsidR="00097866" w:rsidRPr="00E2055A" w:rsidRDefault="00097866" w:rsidP="00E2055A">
      <w:pPr>
        <w:pStyle w:val="23"/>
        <w:spacing w:after="0" w:line="240" w:lineRule="auto"/>
        <w:ind w:left="0" w:firstLine="992"/>
        <w:jc w:val="both"/>
      </w:pPr>
      <w:r w:rsidRPr="00E2055A">
        <w:t>- «</w:t>
      </w:r>
      <w:r w:rsidRPr="00E2055A">
        <w:rPr>
          <w:color w:val="000000"/>
          <w:shd w:val="clear" w:color="auto" w:fill="FFFFFF"/>
        </w:rPr>
        <w:t>История: человек и событие»</w:t>
      </w:r>
      <w:r w:rsidRPr="00E2055A">
        <w:t>.</w:t>
      </w:r>
    </w:p>
    <w:p w:rsidR="00097866" w:rsidRPr="00E2055A" w:rsidRDefault="00097866" w:rsidP="00E2055A">
      <w:pPr>
        <w:pStyle w:val="23"/>
        <w:spacing w:after="0" w:line="240" w:lineRule="auto"/>
        <w:jc w:val="both"/>
      </w:pPr>
      <w:r w:rsidRPr="00E2055A">
        <w:t>Естественнонаучное направление включает следующие номинации:</w:t>
      </w:r>
    </w:p>
    <w:p w:rsidR="00097866" w:rsidRPr="00E2055A" w:rsidRDefault="00097866" w:rsidP="005562FB">
      <w:pPr>
        <w:pStyle w:val="23"/>
        <w:spacing w:after="0" w:line="240" w:lineRule="auto"/>
        <w:ind w:firstLine="710"/>
        <w:jc w:val="both"/>
      </w:pPr>
      <w:r w:rsidRPr="00E2055A">
        <w:t>- «Региональная биология и ботаника»;</w:t>
      </w:r>
    </w:p>
    <w:p w:rsidR="00097866" w:rsidRPr="00E2055A" w:rsidRDefault="00097866" w:rsidP="005562FB">
      <w:pPr>
        <w:pStyle w:val="23"/>
        <w:spacing w:after="0" w:line="240" w:lineRule="auto"/>
        <w:ind w:firstLine="710"/>
        <w:jc w:val="both"/>
      </w:pPr>
      <w:r w:rsidRPr="00E2055A">
        <w:t>- «Химия»;</w:t>
      </w:r>
    </w:p>
    <w:p w:rsidR="00097866" w:rsidRPr="00E2055A" w:rsidRDefault="00097866" w:rsidP="005562FB">
      <w:pPr>
        <w:pStyle w:val="23"/>
        <w:spacing w:after="0" w:line="240" w:lineRule="auto"/>
        <w:ind w:firstLine="710"/>
        <w:jc w:val="both"/>
      </w:pPr>
      <w:r w:rsidRPr="00E2055A">
        <w:t>- «Региональная география и туризм»;</w:t>
      </w:r>
    </w:p>
    <w:p w:rsidR="00097866" w:rsidRPr="00E2055A" w:rsidRDefault="00097866" w:rsidP="005562FB">
      <w:pPr>
        <w:pStyle w:val="23"/>
        <w:spacing w:after="0" w:line="240" w:lineRule="auto"/>
        <w:ind w:firstLine="710"/>
        <w:jc w:val="both"/>
        <w:rPr>
          <w:color w:val="000000"/>
          <w:shd w:val="clear" w:color="auto" w:fill="FFFFFF"/>
        </w:rPr>
      </w:pPr>
      <w:r w:rsidRPr="00E2055A">
        <w:t>- «Региональная охрана природы и окружающей среды».</w:t>
      </w:r>
      <w:r w:rsidRPr="00E2055A">
        <w:rPr>
          <w:color w:val="000000"/>
          <w:shd w:val="clear" w:color="auto" w:fill="FFFFFF"/>
        </w:rPr>
        <w:t xml:space="preserve"> </w:t>
      </w:r>
    </w:p>
    <w:p w:rsidR="00097866" w:rsidRPr="00E2055A" w:rsidRDefault="00097866" w:rsidP="00E2055A">
      <w:pPr>
        <w:pStyle w:val="23"/>
        <w:spacing w:after="0" w:line="240" w:lineRule="auto"/>
        <w:ind w:firstLine="709"/>
        <w:jc w:val="both"/>
      </w:pPr>
      <w:r w:rsidRPr="00E2055A">
        <w:rPr>
          <w:color w:val="000000"/>
          <w:shd w:val="clear" w:color="auto" w:fill="FFFFFF"/>
        </w:rPr>
        <w:t xml:space="preserve">3.2. В зависимости от тематики поданных работ название номинаций может быть изменено. </w:t>
      </w:r>
      <w:r w:rsidRPr="00E2055A">
        <w:t xml:space="preserve">По решению жюри регионального этапа конкурса возможно выделение </w:t>
      </w:r>
      <w:proofErr w:type="spellStart"/>
      <w:r w:rsidRPr="00E2055A">
        <w:t>подноминаций</w:t>
      </w:r>
      <w:proofErr w:type="spellEnd"/>
      <w:r w:rsidRPr="00E2055A">
        <w:t xml:space="preserve"> в номинациях. </w:t>
      </w:r>
    </w:p>
    <w:p w:rsidR="00097866" w:rsidRPr="00E2055A" w:rsidRDefault="00097866" w:rsidP="00E2055A">
      <w:pPr>
        <w:pStyle w:val="210"/>
        <w:ind w:firstLine="709"/>
        <w:jc w:val="both"/>
        <w:rPr>
          <w:sz w:val="24"/>
        </w:rPr>
      </w:pPr>
    </w:p>
    <w:p w:rsidR="00097866" w:rsidRPr="00E2055A" w:rsidRDefault="00097866" w:rsidP="00E2055A">
      <w:pPr>
        <w:pStyle w:val="210"/>
        <w:ind w:firstLine="0"/>
        <w:jc w:val="center"/>
        <w:rPr>
          <w:b/>
          <w:sz w:val="24"/>
        </w:rPr>
      </w:pPr>
      <w:r w:rsidRPr="00E2055A">
        <w:rPr>
          <w:b/>
          <w:sz w:val="24"/>
        </w:rPr>
        <w:t>4. Порядок проведения конкурса</w:t>
      </w:r>
    </w:p>
    <w:p w:rsidR="00097866" w:rsidRPr="00E2055A" w:rsidRDefault="00097866" w:rsidP="00E2055A">
      <w:pPr>
        <w:pStyle w:val="210"/>
        <w:ind w:left="432" w:firstLine="0"/>
        <w:rPr>
          <w:b/>
          <w:sz w:val="24"/>
        </w:rPr>
      </w:pPr>
    </w:p>
    <w:p w:rsidR="00097866" w:rsidRPr="00E2055A" w:rsidRDefault="00097866" w:rsidP="00E2055A">
      <w:pPr>
        <w:pStyle w:val="210"/>
        <w:shd w:val="clear" w:color="auto" w:fill="FFFFFF"/>
        <w:ind w:firstLine="709"/>
        <w:jc w:val="both"/>
        <w:rPr>
          <w:sz w:val="24"/>
        </w:rPr>
      </w:pPr>
      <w:r w:rsidRPr="00E2055A">
        <w:rPr>
          <w:sz w:val="24"/>
        </w:rPr>
        <w:t xml:space="preserve">5.1. Для обучающихся образовательных организаций области Конкурс проводится в три этапа: </w:t>
      </w:r>
    </w:p>
    <w:p w:rsidR="00097866" w:rsidRPr="00E2055A" w:rsidRDefault="005562FB" w:rsidP="00E2055A">
      <w:pPr>
        <w:pStyle w:val="210"/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- школьный этап  - до 17 января  2022 </w:t>
      </w:r>
      <w:r w:rsidR="00097866" w:rsidRPr="00E2055A">
        <w:rPr>
          <w:sz w:val="24"/>
        </w:rPr>
        <w:t xml:space="preserve">года; </w:t>
      </w:r>
    </w:p>
    <w:p w:rsidR="00097866" w:rsidRPr="00E2055A" w:rsidRDefault="005562FB" w:rsidP="00E2055A">
      <w:pPr>
        <w:pStyle w:val="210"/>
        <w:shd w:val="clear" w:color="auto" w:fill="FFFFFF"/>
        <w:ind w:firstLine="709"/>
        <w:jc w:val="both"/>
        <w:rPr>
          <w:b/>
          <w:sz w:val="24"/>
        </w:rPr>
      </w:pPr>
      <w:r>
        <w:rPr>
          <w:b/>
          <w:sz w:val="24"/>
        </w:rPr>
        <w:t>- муниципальный этап - до 18 февраля 2022</w:t>
      </w:r>
      <w:r w:rsidR="00097866" w:rsidRPr="00E2055A">
        <w:rPr>
          <w:b/>
          <w:sz w:val="24"/>
        </w:rPr>
        <w:t xml:space="preserve"> года;</w:t>
      </w:r>
    </w:p>
    <w:p w:rsidR="00097866" w:rsidRPr="00E2055A" w:rsidRDefault="005562FB" w:rsidP="00E2055A">
      <w:pPr>
        <w:pStyle w:val="210"/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- региональный этап – 28 февраля по 03 марта 2022</w:t>
      </w:r>
      <w:r w:rsidR="00097866" w:rsidRPr="00E2055A">
        <w:rPr>
          <w:sz w:val="24"/>
        </w:rPr>
        <w:t xml:space="preserve"> года.</w:t>
      </w:r>
    </w:p>
    <w:p w:rsidR="00097866" w:rsidRDefault="00097866" w:rsidP="00E2055A">
      <w:pPr>
        <w:pStyle w:val="210"/>
        <w:shd w:val="clear" w:color="auto" w:fill="FFFFFF"/>
        <w:ind w:firstLine="709"/>
        <w:jc w:val="both"/>
        <w:rPr>
          <w:sz w:val="24"/>
        </w:rPr>
      </w:pPr>
      <w:r w:rsidRPr="00E2055A">
        <w:rPr>
          <w:sz w:val="24"/>
        </w:rPr>
        <w:t>5.2. Школьным и муниципальным этапом признаются конкурсы, прове</w:t>
      </w:r>
      <w:r w:rsidR="00FB3A16">
        <w:rPr>
          <w:sz w:val="24"/>
        </w:rPr>
        <w:t>денные в срок до 16 февраля 2022</w:t>
      </w:r>
      <w:r w:rsidRPr="00E2055A">
        <w:rPr>
          <w:sz w:val="24"/>
        </w:rPr>
        <w:t xml:space="preserve"> года в образовательных организациях области, соот</w:t>
      </w:r>
      <w:r>
        <w:rPr>
          <w:sz w:val="24"/>
        </w:rPr>
        <w:t>ветствующие номинациям Конкурса.</w:t>
      </w:r>
    </w:p>
    <w:p w:rsidR="00097866" w:rsidRPr="00846654" w:rsidRDefault="00097866" w:rsidP="0084665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3.3</w:t>
      </w:r>
      <w:proofErr w:type="gramStart"/>
      <w:r w:rsidRPr="00846654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846654">
        <w:rPr>
          <w:rFonts w:ascii="Times New Roman" w:hAnsi="Times New Roman"/>
          <w:sz w:val="24"/>
          <w:szCs w:val="24"/>
        </w:rPr>
        <w:t xml:space="preserve">ля участия </w:t>
      </w:r>
      <w:r w:rsidRPr="00FB3A16">
        <w:rPr>
          <w:rFonts w:ascii="Times New Roman" w:hAnsi="Times New Roman"/>
          <w:b/>
          <w:sz w:val="24"/>
          <w:szCs w:val="24"/>
        </w:rPr>
        <w:t>в</w:t>
      </w:r>
      <w:r w:rsidR="00FB3A16" w:rsidRPr="00FB3A16">
        <w:rPr>
          <w:rFonts w:ascii="Times New Roman" w:hAnsi="Times New Roman"/>
          <w:b/>
          <w:sz w:val="24"/>
          <w:szCs w:val="24"/>
        </w:rPr>
        <w:t xml:space="preserve"> муниципальном этапе</w:t>
      </w:r>
      <w:r w:rsidR="00FB3A16">
        <w:rPr>
          <w:rFonts w:ascii="Times New Roman" w:hAnsi="Times New Roman"/>
          <w:sz w:val="24"/>
          <w:szCs w:val="24"/>
        </w:rPr>
        <w:t xml:space="preserve"> </w:t>
      </w:r>
      <w:r w:rsidRPr="00846654">
        <w:rPr>
          <w:rFonts w:ascii="Times New Roman" w:hAnsi="Times New Roman"/>
          <w:sz w:val="24"/>
          <w:szCs w:val="24"/>
        </w:rPr>
        <w:t xml:space="preserve"> </w:t>
      </w:r>
      <w:r w:rsidR="00FB3A1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654">
        <w:rPr>
          <w:rFonts w:ascii="Times New Roman" w:hAnsi="Times New Roman"/>
          <w:sz w:val="24"/>
          <w:szCs w:val="24"/>
        </w:rPr>
        <w:t xml:space="preserve">необходимо </w:t>
      </w:r>
      <w:r>
        <w:rPr>
          <w:rFonts w:ascii="Times New Roman" w:hAnsi="Times New Roman"/>
          <w:b/>
          <w:bCs/>
          <w:sz w:val="24"/>
          <w:szCs w:val="24"/>
        </w:rPr>
        <w:t xml:space="preserve"> с 1 по 12</w:t>
      </w:r>
      <w:r w:rsidR="005562FB">
        <w:rPr>
          <w:rFonts w:ascii="Times New Roman" w:hAnsi="Times New Roman"/>
          <w:b/>
          <w:bCs/>
          <w:sz w:val="24"/>
          <w:szCs w:val="24"/>
        </w:rPr>
        <w:t xml:space="preserve"> февраля 2022</w:t>
      </w:r>
      <w:r w:rsidRPr="00846654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46654">
        <w:rPr>
          <w:rFonts w:ascii="Times New Roman" w:hAnsi="Times New Roman"/>
          <w:sz w:val="24"/>
          <w:szCs w:val="24"/>
        </w:rPr>
        <w:t xml:space="preserve"> представить организаторам конференции следующие документы в </w:t>
      </w:r>
      <w:r w:rsidRPr="00846654">
        <w:rPr>
          <w:rFonts w:ascii="Times New Roman" w:hAnsi="Times New Roman"/>
          <w:b/>
          <w:sz w:val="24"/>
          <w:szCs w:val="24"/>
        </w:rPr>
        <w:t>электронном виде:</w:t>
      </w:r>
    </w:p>
    <w:p w:rsidR="00097866" w:rsidRPr="00846654" w:rsidRDefault="00097866" w:rsidP="0084665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заявку на участие в соответствии с Приложением 1</w:t>
      </w:r>
      <w:r w:rsidRPr="00846654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097866" w:rsidRPr="00846654" w:rsidRDefault="00FB3A16" w:rsidP="0084665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согласия</w:t>
      </w:r>
      <w:r w:rsidR="00097866" w:rsidRPr="00846654">
        <w:rPr>
          <w:rFonts w:ascii="Times New Roman" w:hAnsi="Times New Roman"/>
          <w:sz w:val="24"/>
          <w:szCs w:val="24"/>
        </w:rPr>
        <w:t xml:space="preserve">  на обработку персональных данных </w:t>
      </w:r>
      <w:r>
        <w:rPr>
          <w:rFonts w:ascii="Times New Roman" w:hAnsi="Times New Roman"/>
          <w:sz w:val="24"/>
          <w:szCs w:val="24"/>
        </w:rPr>
        <w:t xml:space="preserve"> (педагога и учащегося) </w:t>
      </w:r>
      <w:r w:rsidR="00097866" w:rsidRPr="00846654">
        <w:rPr>
          <w:rFonts w:ascii="Times New Roman" w:hAnsi="Times New Roman"/>
          <w:sz w:val="24"/>
          <w:szCs w:val="24"/>
        </w:rPr>
        <w:t>в соответствии с Приложением 2;</w:t>
      </w:r>
    </w:p>
    <w:p w:rsidR="00097866" w:rsidRPr="00846654" w:rsidRDefault="00097866" w:rsidP="00846654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</w:rPr>
        <w:t>текст конкурсной работы</w:t>
      </w:r>
      <w:r w:rsidR="005562FB">
        <w:rPr>
          <w:rFonts w:ascii="Times New Roman" w:hAnsi="Times New Roman"/>
          <w:sz w:val="24"/>
          <w:szCs w:val="24"/>
        </w:rPr>
        <w:t>, презентация  (не более 15 слайдов)</w:t>
      </w:r>
      <w:r w:rsidRPr="00846654">
        <w:rPr>
          <w:rFonts w:ascii="Times New Roman" w:hAnsi="Times New Roman"/>
          <w:sz w:val="24"/>
          <w:szCs w:val="24"/>
        </w:rPr>
        <w:t>.</w:t>
      </w:r>
    </w:p>
    <w:p w:rsidR="00097866" w:rsidRDefault="00097866" w:rsidP="0084665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46654">
        <w:rPr>
          <w:rFonts w:ascii="Times New Roman" w:hAnsi="Times New Roman"/>
          <w:sz w:val="24"/>
          <w:szCs w:val="24"/>
          <w:u w:val="single"/>
        </w:rPr>
        <w:t>Весь пакет документов принимается на электронную почту</w:t>
      </w:r>
      <w:proofErr w:type="gramStart"/>
      <w:r w:rsidRPr="0084665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6654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846654">
        <w:rPr>
          <w:rFonts w:ascii="Times New Roman" w:hAnsi="Times New Roman"/>
          <w:b/>
          <w:sz w:val="24"/>
          <w:szCs w:val="24"/>
        </w:rPr>
        <w:t xml:space="preserve">   </w:t>
      </w:r>
      <w:hyperlink r:id="rId9" w:history="1">
        <w:r w:rsidRPr="00846654">
          <w:rPr>
            <w:rStyle w:val="ae"/>
            <w:rFonts w:ascii="Times New Roman" w:hAnsi="Times New Roman"/>
            <w:sz w:val="24"/>
            <w:szCs w:val="24"/>
            <w:u w:val="none"/>
          </w:rPr>
          <w:t>dolganovaelena@mail.ru</w:t>
        </w:r>
      </w:hyperlink>
      <w:r w:rsidRPr="00846654">
        <w:rPr>
          <w:rFonts w:ascii="Times New Roman" w:hAnsi="Times New Roman"/>
          <w:sz w:val="24"/>
          <w:szCs w:val="24"/>
        </w:rPr>
        <w:t>,  Долганова Елена Юрьевна, 57-11-64</w:t>
      </w:r>
    </w:p>
    <w:p w:rsidR="00097866" w:rsidRDefault="00097866" w:rsidP="0084665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5562FB">
        <w:rPr>
          <w:rFonts w:ascii="Times New Roman" w:hAnsi="Times New Roman"/>
          <w:i/>
          <w:sz w:val="24"/>
          <w:szCs w:val="24"/>
        </w:rPr>
        <w:t>Победители и призеры городской конференции «Виват, молодая наука» рекомендуются на областной этап бе</w:t>
      </w:r>
      <w:r w:rsidR="005562FB" w:rsidRPr="005562FB">
        <w:rPr>
          <w:rFonts w:ascii="Times New Roman" w:hAnsi="Times New Roman"/>
          <w:i/>
          <w:sz w:val="24"/>
          <w:szCs w:val="24"/>
        </w:rPr>
        <w:t>з участия в муниципальном этапе, но работы присылаются согласно требованиям конкурса.</w:t>
      </w:r>
    </w:p>
    <w:p w:rsidR="00097866" w:rsidRPr="00D21FE8" w:rsidRDefault="00097866" w:rsidP="00D21FE8">
      <w:pPr>
        <w:pStyle w:val="210"/>
        <w:ind w:firstLine="0"/>
        <w:jc w:val="both"/>
        <w:rPr>
          <w:sz w:val="24"/>
        </w:rPr>
      </w:pPr>
      <w:r w:rsidRPr="00D21FE8">
        <w:rPr>
          <w:sz w:val="24"/>
        </w:rPr>
        <w:t>3.4. Оргкомитет конкурса:</w:t>
      </w:r>
    </w:p>
    <w:p w:rsidR="00097866" w:rsidRPr="00D21FE8" w:rsidRDefault="00097866" w:rsidP="00D21F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1FE8">
        <w:rPr>
          <w:rFonts w:ascii="Times New Roman" w:hAnsi="Times New Roman"/>
          <w:color w:val="000000"/>
          <w:sz w:val="24"/>
          <w:szCs w:val="24"/>
        </w:rPr>
        <w:t xml:space="preserve"> принимает заявки на участие в региональном этапе конкурса;</w:t>
      </w:r>
    </w:p>
    <w:p w:rsidR="00097866" w:rsidRPr="00D21FE8" w:rsidRDefault="00097866" w:rsidP="00D21F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E8">
        <w:rPr>
          <w:rFonts w:ascii="Times New Roman" w:hAnsi="Times New Roman"/>
          <w:sz w:val="24"/>
          <w:szCs w:val="24"/>
        </w:rPr>
        <w:t>организует проведение регионального этапа конкурса;</w:t>
      </w:r>
    </w:p>
    <w:p w:rsidR="00097866" w:rsidRPr="00D21FE8" w:rsidRDefault="00097866" w:rsidP="00D21F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E8">
        <w:rPr>
          <w:rFonts w:ascii="Times New Roman" w:hAnsi="Times New Roman"/>
          <w:sz w:val="24"/>
          <w:szCs w:val="24"/>
        </w:rPr>
        <w:t>формирует состав жюри регионального этапа конкурса;</w:t>
      </w:r>
    </w:p>
    <w:p w:rsidR="00097866" w:rsidRPr="00D21FE8" w:rsidRDefault="00097866" w:rsidP="00D21F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E8">
        <w:rPr>
          <w:rFonts w:ascii="Times New Roman" w:hAnsi="Times New Roman"/>
          <w:sz w:val="24"/>
          <w:szCs w:val="24"/>
        </w:rPr>
        <w:t>организует награждение победителей, призеров и участников муниципального этапа конкурса.</w:t>
      </w:r>
    </w:p>
    <w:p w:rsidR="00097866" w:rsidRPr="00D21FE8" w:rsidRDefault="00097866" w:rsidP="00D21FE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FE8">
        <w:rPr>
          <w:rFonts w:ascii="Times New Roman" w:hAnsi="Times New Roman"/>
          <w:sz w:val="24"/>
          <w:szCs w:val="24"/>
        </w:rPr>
        <w:t>3.4. Жюри:</w:t>
      </w:r>
    </w:p>
    <w:p w:rsidR="00097866" w:rsidRPr="00D21FE8" w:rsidRDefault="00097866" w:rsidP="00FA25BD">
      <w:pPr>
        <w:pStyle w:val="210"/>
        <w:ind w:firstLine="709"/>
        <w:jc w:val="both"/>
        <w:rPr>
          <w:sz w:val="24"/>
        </w:rPr>
      </w:pPr>
      <w:r w:rsidRPr="00D21FE8">
        <w:rPr>
          <w:sz w:val="24"/>
        </w:rPr>
        <w:t>оценивает работы участников регионального этапа конкурса согласно критериям, установленным в пунктах 4.1-4.5 настоящего Положения;</w:t>
      </w:r>
    </w:p>
    <w:p w:rsidR="00097866" w:rsidRPr="00D21FE8" w:rsidRDefault="00097866" w:rsidP="00FA25BD">
      <w:pPr>
        <w:pStyle w:val="210"/>
        <w:ind w:firstLine="709"/>
        <w:jc w:val="both"/>
        <w:rPr>
          <w:sz w:val="24"/>
        </w:rPr>
      </w:pPr>
      <w:r w:rsidRPr="00D21FE8">
        <w:rPr>
          <w:sz w:val="24"/>
        </w:rPr>
        <w:t>определяет победителей и призеров в каждой номинации;</w:t>
      </w:r>
    </w:p>
    <w:p w:rsidR="00097866" w:rsidRPr="00D21FE8" w:rsidRDefault="00097866" w:rsidP="00FA25BD">
      <w:pPr>
        <w:pStyle w:val="210"/>
        <w:ind w:firstLine="709"/>
        <w:jc w:val="both"/>
        <w:rPr>
          <w:sz w:val="24"/>
        </w:rPr>
      </w:pPr>
      <w:r w:rsidRPr="00D21FE8">
        <w:rPr>
          <w:sz w:val="24"/>
        </w:rPr>
        <w:t>вправе учредить специальные номинации (</w:t>
      </w:r>
      <w:proofErr w:type="spellStart"/>
      <w:r w:rsidRPr="00D21FE8">
        <w:rPr>
          <w:sz w:val="24"/>
        </w:rPr>
        <w:t>подноминации</w:t>
      </w:r>
      <w:proofErr w:type="spellEnd"/>
      <w:r w:rsidRPr="00D21FE8">
        <w:rPr>
          <w:sz w:val="24"/>
        </w:rPr>
        <w:t>) и награды конкурса;</w:t>
      </w:r>
    </w:p>
    <w:p w:rsidR="00097866" w:rsidRDefault="00097866" w:rsidP="00FA25BD">
      <w:pPr>
        <w:pStyle w:val="210"/>
        <w:ind w:firstLine="709"/>
        <w:jc w:val="both"/>
        <w:rPr>
          <w:sz w:val="24"/>
        </w:rPr>
      </w:pPr>
      <w:r w:rsidRPr="00D21FE8">
        <w:rPr>
          <w:sz w:val="24"/>
        </w:rPr>
        <w:t>рекомендует конкурсные работы победителей и призеров на региональный этап конкурса.</w:t>
      </w:r>
    </w:p>
    <w:p w:rsidR="00FB3A16" w:rsidRPr="00D21FE8" w:rsidRDefault="00FB3A16" w:rsidP="00FA25BD">
      <w:pPr>
        <w:pStyle w:val="210"/>
        <w:ind w:firstLine="709"/>
        <w:jc w:val="both"/>
        <w:rPr>
          <w:sz w:val="24"/>
        </w:rPr>
      </w:pPr>
    </w:p>
    <w:p w:rsidR="00097866" w:rsidRPr="00D21FE8" w:rsidRDefault="00097866" w:rsidP="00FA25BD">
      <w:pPr>
        <w:pStyle w:val="210"/>
        <w:ind w:firstLine="709"/>
        <w:jc w:val="both"/>
        <w:rPr>
          <w:sz w:val="24"/>
        </w:rPr>
      </w:pPr>
      <w:r w:rsidRPr="00D21FE8">
        <w:rPr>
          <w:sz w:val="24"/>
        </w:rPr>
        <w:t>Заседание жюри считается правомочным, если на нем присутствовали не менее двух третей его членов. При равенстве голосов право решающего голоса остается за председателем жюри. Решение жюри оформляется протоколом.</w:t>
      </w:r>
    </w:p>
    <w:p w:rsidR="00097866" w:rsidRDefault="00097866" w:rsidP="00FA25BD">
      <w:pPr>
        <w:pStyle w:val="210"/>
        <w:ind w:firstLine="709"/>
        <w:jc w:val="both"/>
        <w:rPr>
          <w:sz w:val="24"/>
        </w:rPr>
      </w:pPr>
      <w:r>
        <w:rPr>
          <w:sz w:val="24"/>
        </w:rPr>
        <w:t>3.5.</w:t>
      </w:r>
      <w:r w:rsidRPr="00D21FE8">
        <w:rPr>
          <w:sz w:val="24"/>
        </w:rPr>
        <w:t xml:space="preserve"> Решения жюри являются окончательными и пересмотру не подлежат.</w:t>
      </w:r>
    </w:p>
    <w:p w:rsidR="00287C28" w:rsidRDefault="00287C28" w:rsidP="00FA25BD">
      <w:pPr>
        <w:pStyle w:val="210"/>
        <w:ind w:firstLine="709"/>
        <w:jc w:val="both"/>
        <w:rPr>
          <w:sz w:val="24"/>
        </w:rPr>
      </w:pPr>
    </w:p>
    <w:p w:rsidR="00287C28" w:rsidRPr="00287C28" w:rsidRDefault="00287C28" w:rsidP="00287C2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87C28">
        <w:rPr>
          <w:rFonts w:ascii="Times New Roman" w:hAnsi="Times New Roman"/>
          <w:sz w:val="24"/>
          <w:szCs w:val="24"/>
        </w:rPr>
        <w:t xml:space="preserve">Победители и призеры муниципального этапа </w:t>
      </w:r>
      <w:r w:rsidRPr="00FB3A16">
        <w:rPr>
          <w:rFonts w:ascii="Times New Roman" w:hAnsi="Times New Roman"/>
          <w:b/>
          <w:sz w:val="24"/>
          <w:szCs w:val="24"/>
        </w:rPr>
        <w:t>самостоятельно</w:t>
      </w:r>
      <w:r w:rsidRPr="00FB3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7C28">
        <w:rPr>
          <w:rFonts w:ascii="Times New Roman" w:hAnsi="Times New Roman"/>
          <w:bCs/>
          <w:sz w:val="24"/>
          <w:szCs w:val="24"/>
        </w:rPr>
        <w:t xml:space="preserve">направляют </w:t>
      </w:r>
      <w:r w:rsidRPr="00287C28">
        <w:rPr>
          <w:rFonts w:ascii="Times New Roman" w:hAnsi="Times New Roman"/>
          <w:sz w:val="24"/>
          <w:szCs w:val="24"/>
        </w:rPr>
        <w:t xml:space="preserve">в адрес организационного комитета конкурса </w:t>
      </w:r>
      <w:r w:rsidRPr="00287C28">
        <w:rPr>
          <w:rFonts w:ascii="Times New Roman" w:hAnsi="Times New Roman"/>
          <w:bCs/>
          <w:sz w:val="24"/>
          <w:szCs w:val="24"/>
        </w:rPr>
        <w:t xml:space="preserve">(далее - оргкомитет) </w:t>
      </w:r>
      <w:r w:rsidRPr="00287C28">
        <w:rPr>
          <w:rFonts w:ascii="Times New Roman" w:hAnsi="Times New Roman"/>
          <w:sz w:val="24"/>
          <w:szCs w:val="24"/>
        </w:rPr>
        <w:t>работы</w:t>
      </w:r>
      <w:r w:rsidR="00FB3A16">
        <w:rPr>
          <w:rFonts w:ascii="Times New Roman" w:hAnsi="Times New Roman"/>
          <w:sz w:val="24"/>
          <w:szCs w:val="24"/>
        </w:rPr>
        <w:t xml:space="preserve"> </w:t>
      </w:r>
      <w:r w:rsidR="00FB3A16" w:rsidRPr="00287C28">
        <w:rPr>
          <w:rFonts w:ascii="Times New Roman" w:hAnsi="Times New Roman"/>
          <w:sz w:val="24"/>
          <w:szCs w:val="24"/>
        </w:rPr>
        <w:t>участников</w:t>
      </w:r>
      <w:r w:rsidR="00FB3A16">
        <w:rPr>
          <w:rFonts w:ascii="Times New Roman" w:hAnsi="Times New Roman"/>
          <w:sz w:val="24"/>
          <w:szCs w:val="24"/>
        </w:rPr>
        <w:t xml:space="preserve"> в распечатанном виде</w:t>
      </w:r>
      <w:r w:rsidRPr="00287C28">
        <w:rPr>
          <w:rFonts w:ascii="Times New Roman" w:hAnsi="Times New Roman"/>
          <w:sz w:val="24"/>
          <w:szCs w:val="24"/>
        </w:rPr>
        <w:t xml:space="preserve">, являющихся победителями и призерами муниципального этапа или отборочных этапов образовательных организациях, подведомственных Департаменту образования области в срок </w:t>
      </w:r>
      <w:r w:rsidRPr="00287C28">
        <w:rPr>
          <w:rFonts w:ascii="Times New Roman" w:hAnsi="Times New Roman"/>
          <w:b/>
          <w:bCs/>
          <w:sz w:val="24"/>
          <w:szCs w:val="24"/>
        </w:rPr>
        <w:t>до 21 февраля</w:t>
      </w:r>
      <w:r w:rsidR="00FB3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7C28">
        <w:rPr>
          <w:rFonts w:ascii="Times New Roman" w:hAnsi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160001, г"/>
        </w:smartTagPr>
        <w:r w:rsidRPr="00287C28">
          <w:rPr>
            <w:rFonts w:ascii="Times New Roman" w:hAnsi="Times New Roman"/>
            <w:sz w:val="24"/>
            <w:szCs w:val="24"/>
          </w:rPr>
          <w:t>160001, г</w:t>
        </w:r>
      </w:smartTag>
      <w:r w:rsidRPr="00287C28">
        <w:rPr>
          <w:rFonts w:ascii="Times New Roman" w:hAnsi="Times New Roman"/>
          <w:sz w:val="24"/>
          <w:szCs w:val="24"/>
        </w:rPr>
        <w:t>. Вологда, ул. Мальцева, д. 31</w:t>
      </w:r>
    </w:p>
    <w:p w:rsidR="00287C28" w:rsidRPr="00D21FE8" w:rsidRDefault="00287C28" w:rsidP="00FA25BD">
      <w:pPr>
        <w:pStyle w:val="210"/>
        <w:ind w:firstLine="709"/>
        <w:jc w:val="both"/>
        <w:rPr>
          <w:sz w:val="24"/>
        </w:rPr>
      </w:pPr>
    </w:p>
    <w:p w:rsidR="00097866" w:rsidRDefault="00097866" w:rsidP="00D21FE8">
      <w:pPr>
        <w:pStyle w:val="11"/>
        <w:rPr>
          <w:b/>
          <w:sz w:val="28"/>
          <w:szCs w:val="28"/>
        </w:rPr>
      </w:pPr>
    </w:p>
    <w:p w:rsidR="00097866" w:rsidRPr="00C5595F" w:rsidRDefault="00097866" w:rsidP="00C5595F">
      <w:pPr>
        <w:jc w:val="center"/>
        <w:rPr>
          <w:rFonts w:ascii="Times New Roman" w:hAnsi="Times New Roman"/>
          <w:b/>
          <w:sz w:val="24"/>
          <w:szCs w:val="24"/>
        </w:rPr>
      </w:pPr>
      <w:r w:rsidRPr="0019578E">
        <w:rPr>
          <w:rFonts w:ascii="Times New Roman" w:hAnsi="Times New Roman"/>
          <w:b/>
          <w:sz w:val="24"/>
          <w:szCs w:val="24"/>
        </w:rPr>
        <w:t>5. Требования к оформлению конкурсных работ</w:t>
      </w:r>
    </w:p>
    <w:p w:rsidR="00097866" w:rsidRPr="00C5595F" w:rsidRDefault="00097866" w:rsidP="00C5595F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5.1 Конкурсные работы оформляются в соответствии со следующими требованиями: </w:t>
      </w:r>
    </w:p>
    <w:p w:rsidR="005562FB" w:rsidRPr="005562FB" w:rsidRDefault="005562FB" w:rsidP="005562FB">
      <w:pPr>
        <w:pStyle w:val="ac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62FB">
        <w:rPr>
          <w:rFonts w:ascii="Times New Roman" w:hAnsi="Times New Roman"/>
          <w:sz w:val="24"/>
          <w:szCs w:val="24"/>
        </w:rPr>
        <w:t>.1.1. Требования к оформлению титульного листа конкурсной работы: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в верхней части листа указывается название конкурса, номинация конкурса;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 xml:space="preserve">в средней части – тема конкурсной работы; Ф.И.О., класс (для школьников) или курс (для студентов) автора работы, полное название образовательной организации; Ф.И.О. научного руководителя (полностью), должность и место работы; муниципальный район, населенный пункт. 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62FB">
        <w:rPr>
          <w:rFonts w:ascii="Times New Roman" w:hAnsi="Times New Roman"/>
          <w:sz w:val="24"/>
          <w:szCs w:val="24"/>
        </w:rPr>
        <w:t>.1.2. Требования к оформлению текста: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 xml:space="preserve">шрифт – </w:t>
      </w:r>
      <w:r w:rsidRPr="005562FB">
        <w:rPr>
          <w:rFonts w:ascii="Times New Roman" w:hAnsi="Times New Roman"/>
          <w:sz w:val="24"/>
          <w:szCs w:val="24"/>
          <w:lang w:val="en-US"/>
        </w:rPr>
        <w:t>Times</w:t>
      </w:r>
      <w:r w:rsidRPr="005562FB">
        <w:rPr>
          <w:rFonts w:ascii="Times New Roman" w:hAnsi="Times New Roman"/>
          <w:sz w:val="24"/>
          <w:szCs w:val="24"/>
        </w:rPr>
        <w:t xml:space="preserve"> </w:t>
      </w:r>
      <w:r w:rsidRPr="005562FB">
        <w:rPr>
          <w:rFonts w:ascii="Times New Roman" w:hAnsi="Times New Roman"/>
          <w:sz w:val="24"/>
          <w:szCs w:val="24"/>
          <w:lang w:val="en-US"/>
        </w:rPr>
        <w:t>New</w:t>
      </w:r>
      <w:r w:rsidRPr="005562FB">
        <w:rPr>
          <w:rFonts w:ascii="Times New Roman" w:hAnsi="Times New Roman"/>
          <w:sz w:val="24"/>
          <w:szCs w:val="24"/>
        </w:rPr>
        <w:t xml:space="preserve"> </w:t>
      </w:r>
      <w:r w:rsidRPr="005562FB">
        <w:rPr>
          <w:rFonts w:ascii="Times New Roman" w:hAnsi="Times New Roman"/>
          <w:sz w:val="24"/>
          <w:szCs w:val="24"/>
          <w:lang w:val="en-US"/>
        </w:rPr>
        <w:t>Roman</w:t>
      </w:r>
      <w:r w:rsidRPr="005562FB">
        <w:rPr>
          <w:rFonts w:ascii="Times New Roman" w:hAnsi="Times New Roman"/>
          <w:sz w:val="24"/>
          <w:szCs w:val="24"/>
        </w:rPr>
        <w:t>;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кегль – 14;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выравнивание – по ширине;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межстрочный интервал  –  1,5 (полуторный);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отступ – 1,25;</w:t>
      </w:r>
    </w:p>
    <w:p w:rsidR="005562FB" w:rsidRPr="005562FB" w:rsidRDefault="005562FB" w:rsidP="005562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62FB">
        <w:rPr>
          <w:rFonts w:ascii="Times New Roman" w:hAnsi="Times New Roman"/>
          <w:sz w:val="24"/>
          <w:szCs w:val="24"/>
        </w:rPr>
        <w:t>Рекомендуемый оптимальный объем текстовой части – 10 страниц машинописного текста.</w:t>
      </w:r>
    </w:p>
    <w:p w:rsidR="005562FB" w:rsidRPr="005562FB" w:rsidRDefault="005562FB" w:rsidP="005562F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Pr="005562FB">
        <w:rPr>
          <w:rFonts w:ascii="Times New Roman" w:hAnsi="Times New Roman"/>
          <w:sz w:val="24"/>
          <w:szCs w:val="24"/>
        </w:rPr>
        <w:t xml:space="preserve">.1.3. Список литературы оформляется согласно ГОСТ </w:t>
      </w:r>
      <w:r w:rsidRPr="005562FB">
        <w:rPr>
          <w:rFonts w:ascii="Times New Roman" w:hAnsi="Times New Roman"/>
          <w:sz w:val="24"/>
          <w:szCs w:val="24"/>
          <w:shd w:val="clear" w:color="auto" w:fill="FFFFFF"/>
        </w:rPr>
        <w:t>7.0.100-</w:t>
      </w:r>
      <w:r w:rsidRPr="005562FB">
        <w:rPr>
          <w:rFonts w:ascii="Times New Roman" w:hAnsi="Times New Roman"/>
          <w:bCs/>
          <w:sz w:val="24"/>
          <w:szCs w:val="24"/>
          <w:shd w:val="clear" w:color="auto" w:fill="FFFFFF"/>
        </w:rPr>
        <w:t>2018</w:t>
      </w:r>
      <w:r w:rsidRPr="005562FB">
        <w:rPr>
          <w:rFonts w:ascii="Times New Roman" w:hAnsi="Times New Roman"/>
          <w:sz w:val="24"/>
          <w:szCs w:val="24"/>
          <w:shd w:val="clear" w:color="auto" w:fill="FFFFFF"/>
        </w:rPr>
        <w:t> "Библиографическая запись. Библиографическое описание".</w:t>
      </w:r>
    </w:p>
    <w:p w:rsidR="005562FB" w:rsidRPr="005562FB" w:rsidRDefault="005562FB" w:rsidP="005562F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62FB">
        <w:rPr>
          <w:rFonts w:ascii="Times New Roman" w:hAnsi="Times New Roman"/>
          <w:sz w:val="24"/>
          <w:szCs w:val="24"/>
        </w:rPr>
        <w:t xml:space="preserve">.1.4. Рисунки, схемы, фотографии содержат сквозную нумерацию, сопровождаются комментариями. </w:t>
      </w:r>
    </w:p>
    <w:p w:rsidR="005562FB" w:rsidRPr="005562FB" w:rsidRDefault="005562FB" w:rsidP="005562F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562FB">
        <w:rPr>
          <w:rFonts w:ascii="Times New Roman" w:hAnsi="Times New Roman"/>
          <w:sz w:val="24"/>
          <w:szCs w:val="24"/>
        </w:rPr>
        <w:t>.2. В организационный комитет конкурса регионального этапа представляется электронный вариант конкурсной работы и презентация (не более 15 слайдов).</w:t>
      </w:r>
    </w:p>
    <w:p w:rsidR="005562FB" w:rsidRPr="005562FB" w:rsidRDefault="005562FB" w:rsidP="005562FB">
      <w:pPr>
        <w:pStyle w:val="210"/>
        <w:jc w:val="both"/>
        <w:rPr>
          <w:b/>
          <w:sz w:val="24"/>
        </w:rPr>
      </w:pPr>
      <w:r w:rsidRPr="005562FB">
        <w:rPr>
          <w:b/>
          <w:sz w:val="24"/>
        </w:rPr>
        <w:t xml:space="preserve">5.3. Участники регионального этапа представляют конкурсные работы в форме дистанционной защиты,  на площадке </w:t>
      </w:r>
      <w:r w:rsidRPr="005562FB">
        <w:rPr>
          <w:b/>
          <w:sz w:val="24"/>
          <w:lang w:val="en-US"/>
        </w:rPr>
        <w:t>ZOOM</w:t>
      </w:r>
      <w:r w:rsidRPr="005562FB">
        <w:rPr>
          <w:b/>
          <w:sz w:val="24"/>
        </w:rPr>
        <w:t>, ссылка будет выслан на почту указанную в заявке. Выступление  сопровождается компьютерной презентацией и (или)  другими наглядными средствами. Регламент выступления не более 7 минут. После защиты проводится дискуссия (не более 3 минут).</w:t>
      </w:r>
    </w:p>
    <w:p w:rsidR="005562FB" w:rsidRPr="00287C28" w:rsidRDefault="005562FB" w:rsidP="00287C28">
      <w:pPr>
        <w:pStyle w:val="23"/>
        <w:shd w:val="clear" w:color="auto" w:fill="FFFFFF"/>
        <w:ind w:left="360" w:firstLine="90"/>
        <w:jc w:val="both"/>
      </w:pPr>
      <w:r w:rsidRPr="005562FB">
        <w:t>6.4. Работы реферативного характера к рассмотрению не принимаются.</w:t>
      </w:r>
    </w:p>
    <w:p w:rsidR="005562FB" w:rsidRDefault="005562FB" w:rsidP="00C5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C5595F">
        <w:rPr>
          <w:rFonts w:ascii="Times New Roman" w:hAnsi="Times New Roman"/>
          <w:b/>
          <w:sz w:val="24"/>
          <w:szCs w:val="24"/>
        </w:rPr>
        <w:t>Критерии оценки конкурсных работ</w:t>
      </w:r>
    </w:p>
    <w:p w:rsidR="00097866" w:rsidRPr="00C5595F" w:rsidRDefault="00097866" w:rsidP="00C5595F">
      <w:pPr>
        <w:spacing w:after="0" w:line="240" w:lineRule="auto"/>
        <w:ind w:left="432"/>
        <w:rPr>
          <w:rFonts w:ascii="Times New Roman" w:hAnsi="Times New Roman"/>
          <w:b/>
          <w:sz w:val="24"/>
          <w:szCs w:val="24"/>
        </w:rPr>
      </w:pPr>
    </w:p>
    <w:p w:rsidR="00097866" w:rsidRPr="00C5595F" w:rsidRDefault="00097866" w:rsidP="00C559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5595F">
        <w:rPr>
          <w:rFonts w:ascii="Times New Roman" w:hAnsi="Times New Roman"/>
          <w:sz w:val="24"/>
          <w:szCs w:val="24"/>
        </w:rPr>
        <w:t>.1.  Конкурсные работы оцениваются по следующим критериям: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постановка исследовательской проблемы;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обоснованность, актуальность, оригинальность;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логичность доказательства;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наличие литературного обзора, корректность в использовании литературных и иных источников, их количество;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грамотность обработки и систематизации материалов, корректность их анализа и интерпретации;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глубина исследования; соответствие выводов полученным результатам;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наличие собственного опыта, авторская позиция;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оформление работы, наличие иллюстративного материала;</w:t>
      </w:r>
    </w:p>
    <w:p w:rsidR="00097866" w:rsidRPr="00C5595F" w:rsidRDefault="00097866" w:rsidP="00C559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- грамотность и логичность изложения материала.</w:t>
      </w:r>
    </w:p>
    <w:p w:rsidR="00097866" w:rsidRPr="00C5595F" w:rsidRDefault="00097866" w:rsidP="00FB3A16">
      <w:pPr>
        <w:pStyle w:val="af0"/>
        <w:spacing w:after="0"/>
        <w:ind w:firstLine="709"/>
        <w:jc w:val="both"/>
      </w:pPr>
      <w:r>
        <w:t>6</w:t>
      </w:r>
      <w:r w:rsidRPr="00C5595F">
        <w:t xml:space="preserve">.2. Оценивание по каждому критерию осуществляется по 10-ти балльной шкале в листах оценивания жюри. </w:t>
      </w:r>
    </w:p>
    <w:p w:rsidR="00097866" w:rsidRPr="00714338" w:rsidRDefault="00097866" w:rsidP="00714338">
      <w:pPr>
        <w:pStyle w:val="31"/>
        <w:spacing w:after="0" w:line="276" w:lineRule="auto"/>
        <w:ind w:firstLine="709"/>
        <w:jc w:val="both"/>
        <w:rPr>
          <w:sz w:val="24"/>
          <w:szCs w:val="24"/>
        </w:rPr>
      </w:pPr>
    </w:p>
    <w:p w:rsidR="00097866" w:rsidRPr="00714338" w:rsidRDefault="00287C28" w:rsidP="00714338">
      <w:pPr>
        <w:pStyle w:val="af0"/>
        <w:spacing w:after="0"/>
        <w:ind w:firstLine="709"/>
        <w:jc w:val="center"/>
        <w:rPr>
          <w:b/>
        </w:rPr>
      </w:pPr>
      <w:r>
        <w:rPr>
          <w:b/>
        </w:rPr>
        <w:t>7</w:t>
      </w:r>
      <w:r w:rsidR="00097866" w:rsidRPr="00714338">
        <w:rPr>
          <w:b/>
        </w:rPr>
        <w:t>. Награждение участников конкурса</w:t>
      </w:r>
    </w:p>
    <w:p w:rsidR="00097866" w:rsidRPr="00714338" w:rsidRDefault="00287C28" w:rsidP="00714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7866" w:rsidRPr="00714338">
        <w:rPr>
          <w:rFonts w:ascii="Times New Roman" w:hAnsi="Times New Roman"/>
          <w:sz w:val="24"/>
          <w:szCs w:val="24"/>
        </w:rPr>
        <w:t>.1. По итогам муниципального этапа конкурса определяются победители (первое место) и призеры (второе и третье место) в ном</w:t>
      </w:r>
      <w:r w:rsidR="00FB3A16">
        <w:rPr>
          <w:rFonts w:ascii="Times New Roman" w:hAnsi="Times New Roman"/>
          <w:sz w:val="24"/>
          <w:szCs w:val="24"/>
        </w:rPr>
        <w:t>инациях, указанных в пункте 3</w:t>
      </w:r>
      <w:r w:rsidR="00097866" w:rsidRPr="00714338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097866" w:rsidRDefault="00287C28" w:rsidP="00714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97866" w:rsidRPr="00714338">
        <w:rPr>
          <w:rFonts w:ascii="Times New Roman" w:hAnsi="Times New Roman"/>
          <w:sz w:val="24"/>
          <w:szCs w:val="24"/>
        </w:rPr>
        <w:t>.2. Победители муниципального этапа конкурса награждаются дипломами первой степени, призеры муниципального этапа конкурса награждаются дипломами второй и третьей степени.</w:t>
      </w:r>
    </w:p>
    <w:p w:rsidR="00287C28" w:rsidRDefault="00287C28" w:rsidP="007143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866" w:rsidRPr="00287C28" w:rsidRDefault="00287C28" w:rsidP="0071433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B3A16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87C28">
        <w:rPr>
          <w:rFonts w:ascii="Times New Roman" w:hAnsi="Times New Roman"/>
          <w:b/>
          <w:sz w:val="24"/>
          <w:szCs w:val="24"/>
        </w:rPr>
        <w:t>8. По итогам регионального этапа конкурса</w:t>
      </w:r>
    </w:p>
    <w:p w:rsidR="00287C28" w:rsidRPr="00287C28" w:rsidRDefault="00287C28" w:rsidP="00287C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7C28">
        <w:rPr>
          <w:rFonts w:ascii="Times New Roman" w:hAnsi="Times New Roman"/>
          <w:sz w:val="24"/>
          <w:szCs w:val="24"/>
        </w:rPr>
        <w:t>8.1. Подведение итогов конкурса осуществляет жюри регионального этапа конкурса по номинациям.</w:t>
      </w:r>
    </w:p>
    <w:p w:rsidR="00287C28" w:rsidRPr="00287C28" w:rsidRDefault="00287C28" w:rsidP="00287C28">
      <w:pPr>
        <w:pStyle w:val="a7"/>
        <w:spacing w:after="0"/>
        <w:ind w:firstLine="709"/>
        <w:jc w:val="both"/>
      </w:pPr>
      <w:r w:rsidRPr="00287C28">
        <w:t>8.2. Победители очного тура регионального этапа конкурса (</w:t>
      </w:r>
      <w:r w:rsidRPr="00287C28">
        <w:rPr>
          <w:lang w:val="en-US"/>
        </w:rPr>
        <w:t>I</w:t>
      </w:r>
      <w:r w:rsidRPr="00287C28">
        <w:t xml:space="preserve"> место) награждаются дипломом первой степени, призеры регионального этапа конкурса (</w:t>
      </w:r>
      <w:r w:rsidRPr="00287C28">
        <w:rPr>
          <w:lang w:val="en-US"/>
        </w:rPr>
        <w:t>II</w:t>
      </w:r>
      <w:r w:rsidRPr="00287C28">
        <w:t xml:space="preserve"> и </w:t>
      </w:r>
      <w:r w:rsidRPr="00287C28">
        <w:rPr>
          <w:lang w:val="en-US"/>
        </w:rPr>
        <w:t>III</w:t>
      </w:r>
      <w:r w:rsidRPr="00287C28">
        <w:t xml:space="preserve"> место) - награждаются дипломами второй и третьей степени. </w:t>
      </w:r>
    </w:p>
    <w:p w:rsidR="00287C28" w:rsidRPr="00287C28" w:rsidRDefault="00287C28" w:rsidP="00287C28">
      <w:pPr>
        <w:pStyle w:val="a7"/>
        <w:spacing w:after="0"/>
        <w:ind w:firstLine="709"/>
        <w:jc w:val="both"/>
      </w:pPr>
      <w:r w:rsidRPr="00287C28">
        <w:t>8.3. Участникам регионального этапа конкурса вручаются дипломы участников регионального этапа конкурса.</w:t>
      </w:r>
    </w:p>
    <w:p w:rsidR="00287C28" w:rsidRPr="00287C28" w:rsidRDefault="00287C28" w:rsidP="00287C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7C28">
        <w:rPr>
          <w:rFonts w:ascii="Times New Roman" w:hAnsi="Times New Roman"/>
          <w:sz w:val="24"/>
          <w:szCs w:val="24"/>
        </w:rPr>
        <w:t>8.4. Руководители, подготовившие победителей и призеров регионального этапа конкурса, награждаются благодарственными письмами оргкомитета.</w:t>
      </w:r>
    </w:p>
    <w:p w:rsidR="00287C28" w:rsidRPr="00287C28" w:rsidRDefault="00287C28" w:rsidP="00287C28">
      <w:pPr>
        <w:pStyle w:val="a7"/>
        <w:spacing w:after="0"/>
        <w:ind w:firstLine="709"/>
        <w:jc w:val="both"/>
      </w:pPr>
      <w:r w:rsidRPr="00287C28">
        <w:t>8.5. Вологодское областное отделение Всероссийской общественной организации «Русское географическое общество» учреждает специальные дипломы и призы за работы, соответствующие тематике деятельности Русского географического общества.</w:t>
      </w:r>
    </w:p>
    <w:p w:rsidR="00287C28" w:rsidRPr="00287C28" w:rsidRDefault="00287C28" w:rsidP="00287C28">
      <w:pPr>
        <w:pStyle w:val="a7"/>
        <w:spacing w:after="0"/>
        <w:ind w:firstLine="709"/>
        <w:jc w:val="both"/>
      </w:pPr>
      <w:r w:rsidRPr="00287C28">
        <w:t xml:space="preserve">8.6. По итогам регионального этапа конкурса победителям и призерам может быть предложено участие в мероприятиях межрегионального и всероссийского уровней. </w:t>
      </w:r>
    </w:p>
    <w:p w:rsidR="00287C28" w:rsidRPr="00287C28" w:rsidRDefault="00287C28" w:rsidP="00287C28">
      <w:pPr>
        <w:spacing w:after="0"/>
        <w:rPr>
          <w:rFonts w:ascii="Times New Roman" w:hAnsi="Times New Roman"/>
          <w:sz w:val="24"/>
          <w:szCs w:val="24"/>
        </w:rPr>
      </w:pPr>
      <w:r w:rsidRPr="00287C28">
        <w:rPr>
          <w:rFonts w:ascii="Times New Roman" w:hAnsi="Times New Roman"/>
          <w:sz w:val="24"/>
          <w:szCs w:val="24"/>
        </w:rPr>
        <w:t xml:space="preserve">8.7. Итоги регионального этапа конкурса в возрастных категориях «Древо жизни» утверждаются приказом директора Школы и публикуются на официальных сайтах Департамента образования области и Школы, а также в социальной сети во </w:t>
      </w:r>
      <w:proofErr w:type="spellStart"/>
      <w:r w:rsidRPr="00287C28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287C28">
        <w:rPr>
          <w:rFonts w:ascii="Times New Roman" w:hAnsi="Times New Roman"/>
          <w:sz w:val="24"/>
          <w:szCs w:val="24"/>
        </w:rPr>
        <w:t xml:space="preserve"> в группе https://vk.com/public210102464</w:t>
      </w:r>
    </w:p>
    <w:p w:rsidR="00097866" w:rsidRPr="00287C28" w:rsidRDefault="00097866" w:rsidP="00287C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7866" w:rsidRPr="00287C28" w:rsidRDefault="00097866" w:rsidP="00287C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7866" w:rsidRPr="00287C28" w:rsidRDefault="00097866" w:rsidP="00287C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7866" w:rsidRPr="00287C28" w:rsidRDefault="00097866" w:rsidP="00287C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7866" w:rsidRPr="00287C28" w:rsidRDefault="00097866" w:rsidP="00287C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7866" w:rsidRDefault="0009786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B3A16" w:rsidRPr="005D7059" w:rsidRDefault="00FB3A16" w:rsidP="005D705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7866" w:rsidRDefault="00097866" w:rsidP="005875D0">
      <w:pPr>
        <w:autoSpaceDE w:val="0"/>
        <w:autoSpaceDN w:val="0"/>
        <w:adjustRightInd w:val="0"/>
        <w:rPr>
          <w:b/>
          <w:bCs/>
        </w:rPr>
      </w:pPr>
    </w:p>
    <w:p w:rsidR="00097866" w:rsidRPr="00521CF5" w:rsidRDefault="00097866" w:rsidP="00521CF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 xml:space="preserve">Приложение 1 </w:t>
      </w:r>
    </w:p>
    <w:p w:rsidR="00097866" w:rsidRPr="00714338" w:rsidRDefault="00097866" w:rsidP="00521CF5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338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097866" w:rsidRPr="00714338" w:rsidRDefault="00097866" w:rsidP="00714338">
      <w:pPr>
        <w:jc w:val="center"/>
        <w:rPr>
          <w:rFonts w:ascii="Times New Roman" w:hAnsi="Times New Roman"/>
          <w:b/>
          <w:sz w:val="24"/>
          <w:szCs w:val="24"/>
        </w:rPr>
      </w:pPr>
      <w:r w:rsidRPr="00714338">
        <w:rPr>
          <w:rFonts w:ascii="Times New Roman" w:hAnsi="Times New Roman"/>
          <w:b/>
          <w:sz w:val="24"/>
          <w:szCs w:val="24"/>
        </w:rPr>
        <w:t>на участие в муниципальном этапе конкурса исследовательских работ по традици</w:t>
      </w:r>
      <w:r>
        <w:rPr>
          <w:rFonts w:ascii="Times New Roman" w:hAnsi="Times New Roman"/>
          <w:b/>
          <w:sz w:val="24"/>
          <w:szCs w:val="24"/>
        </w:rPr>
        <w:t>онной народной культуре «Росток»</w:t>
      </w:r>
    </w:p>
    <w:p w:rsidR="00097866" w:rsidRPr="00721B9A" w:rsidRDefault="00097866" w:rsidP="00714338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25"/>
      </w:tblGrid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Фамилия, имя, отчество учащегося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Полное название и адрес образовательного учреждения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Фамилия, имя, отчество директора образовательного учреждения</w:t>
            </w:r>
          </w:p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Контактные телефоны учреждения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Адрес электронной почты учреждения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Количество участников муниципального этапа (кол-во и реквизиты протокола)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D82" w:rsidRPr="000A4D82" w:rsidRDefault="000A4D82" w:rsidP="000A4D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25"/>
      </w:tblGrid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руководителя </w:t>
            </w:r>
            <w:r w:rsidRPr="000A4D82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0A4D82" w:rsidTr="007A76C6">
        <w:tc>
          <w:tcPr>
            <w:tcW w:w="4503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  <w:r w:rsidRPr="000A4D82">
              <w:rPr>
                <w:rFonts w:ascii="Times New Roman" w:hAnsi="Times New Roman"/>
                <w:b/>
                <w:sz w:val="24"/>
                <w:szCs w:val="24"/>
              </w:rPr>
              <w:t xml:space="preserve">Адрес электронной почты, на которую будет выслана ссылка для подключения площадки </w:t>
            </w:r>
            <w:r w:rsidRPr="000A4D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5325" w:type="dxa"/>
          </w:tcPr>
          <w:p w:rsidR="000A4D82" w:rsidRPr="000A4D82" w:rsidRDefault="000A4D82" w:rsidP="007A76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D82" w:rsidRPr="000A4D82" w:rsidRDefault="000A4D82" w:rsidP="000A4D82">
      <w:pPr>
        <w:rPr>
          <w:rFonts w:ascii="Times New Roman" w:hAnsi="Times New Roman"/>
          <w:sz w:val="24"/>
          <w:szCs w:val="24"/>
        </w:rPr>
      </w:pPr>
    </w:p>
    <w:p w:rsidR="000A4D82" w:rsidRPr="000A4D82" w:rsidRDefault="000A4D82" w:rsidP="000A4D82">
      <w:pPr>
        <w:rPr>
          <w:rFonts w:ascii="Times New Roman" w:hAnsi="Times New Roman"/>
          <w:sz w:val="24"/>
          <w:szCs w:val="24"/>
        </w:rPr>
      </w:pPr>
    </w:p>
    <w:p w:rsidR="000A4D82" w:rsidRPr="000A4D82" w:rsidRDefault="000A4D82" w:rsidP="000A4D82">
      <w:pPr>
        <w:rPr>
          <w:rFonts w:ascii="Times New Roman" w:hAnsi="Times New Roman"/>
          <w:sz w:val="24"/>
          <w:szCs w:val="24"/>
        </w:rPr>
      </w:pPr>
      <w:r w:rsidRPr="000A4D82">
        <w:rPr>
          <w:rFonts w:ascii="Times New Roman" w:hAnsi="Times New Roman"/>
          <w:sz w:val="24"/>
          <w:szCs w:val="24"/>
        </w:rPr>
        <w:t>Дата заполнения «____»    _______________ 2022 года</w:t>
      </w:r>
    </w:p>
    <w:p w:rsidR="000A4D82" w:rsidRPr="000A4D82" w:rsidRDefault="000A4D82" w:rsidP="000A4D82">
      <w:pPr>
        <w:rPr>
          <w:rFonts w:ascii="Times New Roman" w:hAnsi="Times New Roman"/>
          <w:sz w:val="24"/>
          <w:szCs w:val="24"/>
        </w:rPr>
      </w:pPr>
    </w:p>
    <w:p w:rsidR="00097866" w:rsidRDefault="00097866" w:rsidP="0049386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93869" w:rsidRDefault="00493869" w:rsidP="0049386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\</w:t>
      </w:r>
    </w:p>
    <w:p w:rsidR="00097866" w:rsidRPr="00521CF5" w:rsidRDefault="00097866" w:rsidP="00521CF5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521CF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097866" w:rsidRPr="005875D0" w:rsidRDefault="00097866" w:rsidP="005875D0">
      <w:pPr>
        <w:spacing w:after="0" w:line="240" w:lineRule="auto"/>
        <w:jc w:val="center"/>
        <w:rPr>
          <w:rFonts w:ascii="Times New Roman" w:hAnsi="Times New Roman"/>
          <w:b/>
        </w:rPr>
      </w:pPr>
      <w:r w:rsidRPr="005875D0">
        <w:rPr>
          <w:rFonts w:ascii="Times New Roman" w:hAnsi="Times New Roman"/>
          <w:b/>
        </w:rPr>
        <w:t xml:space="preserve">Согласие  </w:t>
      </w:r>
    </w:p>
    <w:p w:rsidR="00097866" w:rsidRPr="005875D0" w:rsidRDefault="00097866" w:rsidP="005875D0">
      <w:pPr>
        <w:spacing w:after="0" w:line="240" w:lineRule="auto"/>
        <w:jc w:val="center"/>
        <w:rPr>
          <w:rFonts w:ascii="Times New Roman" w:hAnsi="Times New Roman"/>
          <w:b/>
        </w:rPr>
      </w:pPr>
      <w:r w:rsidRPr="005875D0">
        <w:rPr>
          <w:rFonts w:ascii="Times New Roman" w:hAnsi="Times New Roman"/>
          <w:b/>
        </w:rPr>
        <w:t>на обработку персональных данных</w:t>
      </w:r>
      <w:r w:rsidR="000A4D82">
        <w:rPr>
          <w:rFonts w:ascii="Times New Roman" w:hAnsi="Times New Roman"/>
          <w:b/>
        </w:rPr>
        <w:t xml:space="preserve"> участника муниципального этапа областного конкурса исследовательских работ «Древо жизни»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965"/>
        <w:gridCol w:w="775"/>
        <w:gridCol w:w="987"/>
        <w:gridCol w:w="446"/>
        <w:gridCol w:w="433"/>
        <w:gridCol w:w="998"/>
        <w:gridCol w:w="233"/>
        <w:gridCol w:w="3889"/>
      </w:tblGrid>
      <w:tr w:rsidR="00097866" w:rsidRPr="005875D0" w:rsidTr="007B285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tabs>
                <w:tab w:val="left" w:pos="225"/>
                <w:tab w:val="right" w:pos="50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ab/>
              <w:t>Я,</w:t>
            </w:r>
          </w:p>
        </w:tc>
        <w:tc>
          <w:tcPr>
            <w:tcW w:w="9059" w:type="dxa"/>
            <w:gridSpan w:val="8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97866" w:rsidRPr="005875D0" w:rsidTr="007B285E">
        <w:trPr>
          <w:trHeight w:val="14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59" w:type="dxa"/>
            <w:gridSpan w:val="8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>(Ф.И.О.)</w:t>
            </w:r>
          </w:p>
        </w:tc>
      </w:tr>
      <w:tr w:rsidR="00097866" w:rsidRPr="005875D0" w:rsidTr="007B285E"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5875D0">
              <w:rPr>
                <w:sz w:val="22"/>
                <w:szCs w:val="22"/>
              </w:rPr>
              <w:t>зарегистрированный</w:t>
            </w:r>
            <w:proofErr w:type="gramEnd"/>
            <w:r w:rsidRPr="005875D0">
              <w:rPr>
                <w:sz w:val="22"/>
                <w:szCs w:val="22"/>
              </w:rPr>
              <w:t xml:space="preserve"> по адресу</w:t>
            </w:r>
          </w:p>
        </w:tc>
        <w:tc>
          <w:tcPr>
            <w:tcW w:w="6291" w:type="dxa"/>
            <w:gridSpan w:val="5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1710" w:type="dxa"/>
            <w:gridSpan w:val="2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паспорт серии</w:t>
            </w:r>
          </w:p>
        </w:tc>
        <w:tc>
          <w:tcPr>
            <w:tcW w:w="799" w:type="dxa"/>
            <w:tcBorders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, номер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выдан</w:t>
            </w:r>
          </w:p>
        </w:tc>
        <w:tc>
          <w:tcPr>
            <w:tcW w:w="4361" w:type="dxa"/>
            <w:gridSpan w:val="2"/>
            <w:tcBorders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jc w:val="center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(кем и когда)</w:t>
            </w:r>
          </w:p>
        </w:tc>
      </w:tr>
      <w:tr w:rsidR="00097866" w:rsidRPr="005875D0" w:rsidTr="007B285E">
        <w:tc>
          <w:tcPr>
            <w:tcW w:w="56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действующи</w:t>
            </w:r>
            <w:proofErr w:type="gramStart"/>
            <w:r w:rsidRPr="005875D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5875D0">
              <w:rPr>
                <w:sz w:val="22"/>
                <w:szCs w:val="22"/>
              </w:rPr>
              <w:t>ая</w:t>
            </w:r>
            <w:proofErr w:type="spellEnd"/>
            <w:r w:rsidRPr="005875D0">
              <w:rPr>
                <w:sz w:val="22"/>
                <w:szCs w:val="22"/>
              </w:rPr>
              <w:t>) в качестве законного представителя</w:t>
            </w:r>
          </w:p>
        </w:tc>
        <w:tc>
          <w:tcPr>
            <w:tcW w:w="4114" w:type="dxa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(Ф.И.О. несовершеннолетнего ребенка)</w:t>
            </w:r>
          </w:p>
        </w:tc>
      </w:tr>
      <w:tr w:rsidR="00097866" w:rsidRPr="005875D0" w:rsidTr="007B285E"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875D0">
              <w:rPr>
                <w:sz w:val="22"/>
                <w:szCs w:val="22"/>
              </w:rPr>
              <w:t>документ</w:t>
            </w:r>
            <w:proofErr w:type="gramEnd"/>
            <w:r w:rsidRPr="005875D0">
              <w:rPr>
                <w:sz w:val="22"/>
                <w:szCs w:val="22"/>
              </w:rPr>
              <w:t xml:space="preserve"> удостоверяющий личность</w:t>
            </w:r>
          </w:p>
        </w:tc>
        <w:tc>
          <w:tcPr>
            <w:tcW w:w="5824" w:type="dxa"/>
            <w:gridSpan w:val="4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ind w:left="-961" w:firstLine="961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after="0"/>
              <w:jc w:val="center"/>
              <w:rPr>
                <w:sz w:val="22"/>
                <w:szCs w:val="22"/>
              </w:rPr>
            </w:pPr>
            <w:r w:rsidRPr="005875D0">
              <w:rPr>
                <w:sz w:val="22"/>
                <w:szCs w:val="22"/>
              </w:rPr>
              <w:t>(серия, номер, кем и когда выдан)</w:t>
            </w: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>настоящим даю свое согласие на обработку персональных данных несовершеннолетнего:</w:t>
            </w: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097866" w:rsidRPr="005875D0" w:rsidTr="007B285E">
        <w:tc>
          <w:tcPr>
            <w:tcW w:w="9796" w:type="dxa"/>
            <w:gridSpan w:val="9"/>
            <w:tcBorders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875D0">
              <w:rPr>
                <w:color w:val="000000"/>
                <w:sz w:val="22"/>
                <w:szCs w:val="22"/>
              </w:rPr>
              <w:t>(наименование и адрес оператора)</w:t>
            </w:r>
          </w:p>
        </w:tc>
      </w:tr>
      <w:tr w:rsidR="00097866" w:rsidRPr="005875D0" w:rsidTr="007B285E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5875D0">
              <w:rPr>
                <w:color w:val="000000"/>
                <w:sz w:val="22"/>
                <w:szCs w:val="22"/>
              </w:rPr>
              <w:t>на основании</w:t>
            </w:r>
            <w:r w:rsidRPr="005875D0">
              <w:rPr>
                <w:rStyle w:val="a9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8086" w:type="dxa"/>
            <w:gridSpan w:val="7"/>
            <w:tcBorders>
              <w:top w:val="nil"/>
              <w:left w:val="nil"/>
              <w:right w:val="nil"/>
            </w:tcBorders>
          </w:tcPr>
          <w:p w:rsidR="00097866" w:rsidRPr="005875D0" w:rsidRDefault="00097866" w:rsidP="007B285E">
            <w:pPr>
              <w:pStyle w:val="consplusnonformat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:rsidR="00097866" w:rsidRPr="005875D0" w:rsidRDefault="00097866" w:rsidP="00521C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5875D0">
        <w:rPr>
          <w:rFonts w:ascii="Times New Roman" w:hAnsi="Times New Roman"/>
        </w:rPr>
        <w:t xml:space="preserve">Согласие дается с целью предоставления доступа несовершеннолетнего к участию в мероприятиях (олимпиадах, конкурсах, соревнованиях муниципального, регионального, федерального уровней). Распространяется </w:t>
      </w:r>
      <w:r w:rsidRPr="005875D0">
        <w:rPr>
          <w:rFonts w:ascii="Times New Roman" w:hAnsi="Times New Roman"/>
          <w:color w:val="000000"/>
        </w:rPr>
        <w:t>на следующую информацию:</w:t>
      </w:r>
    </w:p>
    <w:p w:rsidR="00097866" w:rsidRPr="005875D0" w:rsidRDefault="00097866" w:rsidP="00521CF5">
      <w:pPr>
        <w:tabs>
          <w:tab w:val="left" w:pos="709"/>
        </w:tabs>
        <w:ind w:firstLine="709"/>
        <w:jc w:val="both"/>
        <w:rPr>
          <w:rFonts w:ascii="Times New Roman" w:hAnsi="Times New Roman"/>
          <w:i/>
        </w:rPr>
      </w:pPr>
      <w:r w:rsidRPr="005875D0">
        <w:rPr>
          <w:rFonts w:ascii="Times New Roman" w:hAnsi="Times New Roman"/>
          <w:i/>
        </w:rPr>
        <w:t>фамилия, имя, отчество, пол, дата рождения (месяц, год), сведения о гражданстве, данные ОМС, адрес места жительства (адрес проживания)</w:t>
      </w:r>
      <w:proofErr w:type="gramStart"/>
      <w:r w:rsidRPr="005875D0">
        <w:rPr>
          <w:rFonts w:ascii="Times New Roman" w:hAnsi="Times New Roman"/>
          <w:i/>
        </w:rPr>
        <w:t>,к</w:t>
      </w:r>
      <w:proofErr w:type="gramEnd"/>
      <w:r w:rsidRPr="005875D0">
        <w:rPr>
          <w:rFonts w:ascii="Times New Roman" w:hAnsi="Times New Roman"/>
          <w:i/>
        </w:rPr>
        <w:t>онтактный телефон, сведения об образовательном учреждении, данные свидетельства обязательного пенсионного страхования,  сведения об образовании (форма получения образования и специализация/</w:t>
      </w:r>
      <w:proofErr w:type="spellStart"/>
      <w:r w:rsidRPr="005875D0">
        <w:rPr>
          <w:rFonts w:ascii="Times New Roman" w:hAnsi="Times New Roman"/>
          <w:i/>
        </w:rPr>
        <w:t>профилизация</w:t>
      </w:r>
      <w:proofErr w:type="spellEnd"/>
      <w:r w:rsidRPr="005875D0">
        <w:rPr>
          <w:rFonts w:ascii="Times New Roman" w:hAnsi="Times New Roman"/>
          <w:i/>
        </w:rPr>
        <w:t>, изучение родных и иностранных языков, сведения об успеваемости (удовлетворительно/неудовлетворительно, хорошо/отлично) и внеурочной занятости и другое), другие персональные данные в рамках Положения мероприятия.</w:t>
      </w:r>
    </w:p>
    <w:p w:rsidR="00097866" w:rsidRPr="005875D0" w:rsidRDefault="00097866" w:rsidP="00521CF5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/>
        </w:rPr>
      </w:pPr>
      <w:r w:rsidRPr="005875D0">
        <w:rPr>
          <w:rFonts w:ascii="Times New Roman" w:eastAsia="TimesNewRomanPSMT" w:hAnsi="Times New Roman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уничтожение персональных данных, а также осуществление действий с моими персональными данными в соответствии с федеральным законодательством.</w:t>
      </w:r>
    </w:p>
    <w:p w:rsidR="00097866" w:rsidRPr="005875D0" w:rsidRDefault="00097866" w:rsidP="00521CF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</w:rPr>
      </w:pPr>
      <w:r w:rsidRPr="005875D0">
        <w:rPr>
          <w:rFonts w:ascii="Times New Roman" w:eastAsia="TimesNewRomanPSMT" w:hAnsi="Times New Roman"/>
        </w:rPr>
        <w:t>Персональные данные обрабатываются с использованием средств автоматизации и без использования средств автоматизации.</w:t>
      </w:r>
    </w:p>
    <w:p w:rsidR="00097866" w:rsidRPr="005875D0" w:rsidRDefault="00097866" w:rsidP="00521CF5">
      <w:pPr>
        <w:ind w:firstLine="709"/>
        <w:jc w:val="both"/>
        <w:rPr>
          <w:rFonts w:ascii="Times New Roman" w:hAnsi="Times New Roman"/>
          <w:color w:val="000000"/>
          <w:kern w:val="2"/>
        </w:rPr>
      </w:pPr>
      <w:r w:rsidRPr="005875D0">
        <w:rPr>
          <w:rFonts w:ascii="Times New Roman" w:hAnsi="Times New Roman"/>
        </w:rPr>
        <w:t>Я согласен, что персональные данные будут переданы по запросу организаторам мероприятий и уполномоченным учреждениям, но только в рамках Положения мероприятия или в соответствии с законодательством РФ</w:t>
      </w:r>
      <w:proofErr w:type="gramStart"/>
      <w:r w:rsidRPr="005875D0">
        <w:rPr>
          <w:rFonts w:ascii="Times New Roman" w:hAnsi="Times New Roman"/>
        </w:rPr>
        <w:t>.</w:t>
      </w:r>
      <w:r w:rsidRPr="005875D0">
        <w:rPr>
          <w:rFonts w:ascii="Times New Roman" w:hAnsi="Times New Roman"/>
          <w:color w:val="000000"/>
          <w:kern w:val="2"/>
        </w:rPr>
        <w:t>Я</w:t>
      </w:r>
      <w:proofErr w:type="gramEnd"/>
      <w:r w:rsidRPr="005875D0">
        <w:rPr>
          <w:rFonts w:ascii="Times New Roman" w:hAnsi="Times New Roman"/>
          <w:color w:val="000000"/>
          <w:kern w:val="2"/>
        </w:rPr>
        <w:t xml:space="preserve"> разрешаю публикацию персональных данных </w:t>
      </w:r>
      <w:r w:rsidRPr="005875D0">
        <w:rPr>
          <w:rFonts w:ascii="Times New Roman" w:hAnsi="Times New Roman"/>
          <w:kern w:val="2"/>
        </w:rPr>
        <w:t>(ФИО, сведения о возрасте, образовательное учреждение,  класс), в том числе посредством информационно-телекоммуникационной сети Интернет</w:t>
      </w:r>
      <w:r w:rsidRPr="005875D0">
        <w:rPr>
          <w:rFonts w:ascii="Times New Roman" w:hAnsi="Times New Roman"/>
          <w:color w:val="000000"/>
          <w:kern w:val="2"/>
        </w:rPr>
        <w:t xml:space="preserve"> в целях, указанных в настоящем согласии.</w:t>
      </w:r>
    </w:p>
    <w:p w:rsidR="00097866" w:rsidRPr="005875D0" w:rsidRDefault="00097866" w:rsidP="00521CF5">
      <w:pPr>
        <w:ind w:firstLine="709"/>
        <w:jc w:val="both"/>
        <w:rPr>
          <w:rFonts w:ascii="Times New Roman" w:hAnsi="Times New Roman"/>
        </w:rPr>
      </w:pPr>
      <w:r w:rsidRPr="005875D0">
        <w:rPr>
          <w:rFonts w:ascii="Times New Roman" w:hAnsi="Times New Roman"/>
        </w:rPr>
        <w:t xml:space="preserve">Срок действия данного согласия устанавливается на период текущего учебного года. </w:t>
      </w:r>
    </w:p>
    <w:p w:rsidR="00097866" w:rsidRPr="00C5595F" w:rsidRDefault="00097866" w:rsidP="00C5595F">
      <w:pPr>
        <w:ind w:firstLine="720"/>
        <w:jc w:val="both"/>
        <w:rPr>
          <w:rFonts w:ascii="Times New Roman" w:hAnsi="Times New Roman"/>
          <w:color w:val="000000"/>
        </w:rPr>
      </w:pPr>
      <w:r w:rsidRPr="005875D0">
        <w:rPr>
          <w:rFonts w:ascii="Times New Roman" w:hAnsi="Times New Roman"/>
          <w:color w:val="000000"/>
        </w:rPr>
        <w:t>Настоящее согласие может быть отозвано мной в письменной форме.</w:t>
      </w:r>
    </w:p>
    <w:p w:rsidR="00097866" w:rsidRPr="005875D0" w:rsidRDefault="00097866" w:rsidP="00521CF5">
      <w:pPr>
        <w:ind w:firstLine="709"/>
        <w:rPr>
          <w:rFonts w:ascii="Times New Roman" w:hAnsi="Times New Roman"/>
        </w:rPr>
      </w:pPr>
      <w:r w:rsidRPr="005875D0">
        <w:rPr>
          <w:rFonts w:ascii="Times New Roman" w:hAnsi="Times New Roman"/>
        </w:rPr>
        <w:t>Дата________________                         Подпись</w:t>
      </w:r>
      <w:proofErr w:type="gramStart"/>
      <w:r w:rsidRPr="005875D0">
        <w:rPr>
          <w:rFonts w:ascii="Times New Roman" w:hAnsi="Times New Roman"/>
        </w:rPr>
        <w:t>_____________        (                               )</w:t>
      </w:r>
      <w:proofErr w:type="gramEnd"/>
    </w:p>
    <w:p w:rsidR="00097866" w:rsidRPr="00521CF5" w:rsidRDefault="00097866" w:rsidP="00714338">
      <w:pPr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СОГЛАСИЕ</w:t>
      </w:r>
    </w:p>
    <w:p w:rsidR="000A4D82" w:rsidRPr="00C5595F" w:rsidRDefault="000A4D82" w:rsidP="000A4D82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руководителя, подготовившего участника </w:t>
      </w:r>
      <w:r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Pr="00C5595F">
        <w:rPr>
          <w:rFonts w:ascii="Times New Roman" w:hAnsi="Times New Roman"/>
          <w:sz w:val="24"/>
          <w:szCs w:val="24"/>
        </w:rPr>
        <w:t>Областного конкурса</w:t>
      </w: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 исследовательских работ «Древо жизни»</w:t>
      </w:r>
    </w:p>
    <w:p w:rsidR="000A4D82" w:rsidRPr="00C5595F" w:rsidRDefault="000A4D82" w:rsidP="000A4D82">
      <w:pPr>
        <w:spacing w:after="0" w:line="240" w:lineRule="auto"/>
        <w:ind w:firstLine="7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0A4D82" w:rsidRPr="00C5595F" w:rsidTr="007A76C6">
        <w:tc>
          <w:tcPr>
            <w:tcW w:w="10421" w:type="dxa"/>
          </w:tcPr>
          <w:p w:rsidR="000A4D82" w:rsidRPr="00C5595F" w:rsidRDefault="000A4D82" w:rsidP="007A7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</w:t>
            </w:r>
          </w:p>
        </w:tc>
      </w:tr>
      <w:tr w:rsidR="000A4D82" w:rsidRPr="00C5595F" w:rsidTr="007A76C6">
        <w:tc>
          <w:tcPr>
            <w:tcW w:w="10421" w:type="dxa"/>
          </w:tcPr>
          <w:p w:rsidR="000A4D82" w:rsidRPr="00C5595F" w:rsidRDefault="000A4D82" w:rsidP="007A76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(ФИО)</w:t>
            </w:r>
          </w:p>
        </w:tc>
      </w:tr>
    </w:tbl>
    <w:p w:rsidR="000A4D82" w:rsidRPr="00C5595F" w:rsidRDefault="000A4D82" w:rsidP="000A4D82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настоящим даю согласие </w:t>
      </w:r>
      <w:r>
        <w:rPr>
          <w:rFonts w:ascii="Times New Roman" w:hAnsi="Times New Roman"/>
          <w:sz w:val="24"/>
          <w:szCs w:val="24"/>
        </w:rPr>
        <w:t xml:space="preserve">МАОУ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Дворец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и юношеского творчества имени А.А. Алексеевой» </w:t>
      </w:r>
      <w:r w:rsidRPr="00C5595F">
        <w:rPr>
          <w:rFonts w:ascii="Times New Roman" w:hAnsi="Times New Roman"/>
          <w:sz w:val="24"/>
          <w:szCs w:val="24"/>
        </w:rPr>
        <w:t xml:space="preserve">на обработку и передачу моих персональных данных, включающих фамилию, имя, отчество (при наличии), наименование должности, наименование образовательной организации, контактные данные (телефон и </w:t>
      </w:r>
      <w:proofErr w:type="spellStart"/>
      <w:r w:rsidRPr="00C5595F">
        <w:rPr>
          <w:rFonts w:ascii="Times New Roman" w:hAnsi="Times New Roman"/>
          <w:sz w:val="24"/>
          <w:szCs w:val="24"/>
        </w:rPr>
        <w:t>e-mail</w:t>
      </w:r>
      <w:proofErr w:type="spellEnd"/>
      <w:r w:rsidRPr="00C5595F">
        <w:rPr>
          <w:rFonts w:ascii="Times New Roman" w:hAnsi="Times New Roman"/>
          <w:sz w:val="24"/>
          <w:szCs w:val="24"/>
        </w:rPr>
        <w:t xml:space="preserve">). </w:t>
      </w:r>
    </w:p>
    <w:p w:rsidR="000A4D82" w:rsidRPr="00C5595F" w:rsidRDefault="000A4D82" w:rsidP="000A4D82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предоставлено в целях участия в </w:t>
      </w:r>
      <w:r>
        <w:rPr>
          <w:rFonts w:ascii="Times New Roman" w:hAnsi="Times New Roman"/>
          <w:sz w:val="24"/>
          <w:szCs w:val="24"/>
        </w:rPr>
        <w:t>муниципальном этапе Областного конкурса</w:t>
      </w:r>
      <w:r w:rsidRPr="00C5595F">
        <w:rPr>
          <w:rFonts w:ascii="Times New Roman" w:hAnsi="Times New Roman"/>
          <w:sz w:val="24"/>
          <w:szCs w:val="24"/>
        </w:rPr>
        <w:t xml:space="preserve"> исследовательских работ «Древо жизни» (далее - конкурс). </w:t>
      </w:r>
      <w:proofErr w:type="gramStart"/>
      <w:r w:rsidRPr="00C5595F">
        <w:rPr>
          <w:rFonts w:ascii="Times New Roman" w:hAnsi="Times New Roman"/>
          <w:sz w:val="24"/>
          <w:szCs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образовательной организации и должности, контактных данных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  <w:proofErr w:type="gramEnd"/>
    </w:p>
    <w:p w:rsidR="000A4D82" w:rsidRPr="00C5595F" w:rsidRDefault="000A4D82" w:rsidP="000A4D82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0A4D82" w:rsidRPr="00C5595F" w:rsidRDefault="000A4D82" w:rsidP="000A4D82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0A4D82" w:rsidRPr="00C5595F" w:rsidRDefault="000A4D82" w:rsidP="000A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29"/>
        <w:gridCol w:w="764"/>
        <w:gridCol w:w="2979"/>
        <w:gridCol w:w="398"/>
        <w:gridCol w:w="2900"/>
      </w:tblGrid>
      <w:tr w:rsidR="000A4D82" w:rsidRPr="00C5595F" w:rsidTr="007A76C6">
        <w:tc>
          <w:tcPr>
            <w:tcW w:w="2802" w:type="dxa"/>
            <w:tcBorders>
              <w:bottom w:val="single" w:sz="4" w:space="0" w:color="auto"/>
            </w:tcBorders>
          </w:tcPr>
          <w:p w:rsidR="000A4D82" w:rsidRPr="00C5595F" w:rsidRDefault="000A4D82" w:rsidP="007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D82" w:rsidRPr="00C5595F" w:rsidRDefault="000A4D82" w:rsidP="007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4D82" w:rsidRPr="00C5595F" w:rsidRDefault="000A4D82" w:rsidP="007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A4D82" w:rsidRPr="00C5595F" w:rsidRDefault="000A4D82" w:rsidP="007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A4D82" w:rsidRPr="00C5595F" w:rsidRDefault="000A4D82" w:rsidP="007A7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D82" w:rsidRPr="00C5595F" w:rsidTr="007A76C6">
        <w:tc>
          <w:tcPr>
            <w:tcW w:w="2802" w:type="dxa"/>
            <w:tcBorders>
              <w:top w:val="single" w:sz="4" w:space="0" w:color="auto"/>
            </w:tcBorders>
          </w:tcPr>
          <w:p w:rsidR="000A4D82" w:rsidRPr="00C5595F" w:rsidRDefault="000A4D82" w:rsidP="007A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850" w:type="dxa"/>
          </w:tcPr>
          <w:p w:rsidR="000A4D82" w:rsidRPr="00C5595F" w:rsidRDefault="000A4D82" w:rsidP="007A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4D82" w:rsidRPr="00C5595F" w:rsidRDefault="000A4D82" w:rsidP="007A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0A4D82" w:rsidRPr="00C5595F" w:rsidRDefault="000A4D82" w:rsidP="007A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A4D82" w:rsidRPr="00C5595F" w:rsidRDefault="000A4D82" w:rsidP="007A7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A4D82" w:rsidRPr="00C5595F" w:rsidRDefault="000A4D82" w:rsidP="000A4D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Pr="00C5595F" w:rsidRDefault="000A4D82" w:rsidP="000A4D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0A4D82">
      <w:pPr>
        <w:rPr>
          <w:sz w:val="28"/>
          <w:szCs w:val="28"/>
        </w:rPr>
      </w:pPr>
    </w:p>
    <w:p w:rsidR="000A4D82" w:rsidRPr="00521CF5" w:rsidRDefault="000A4D82" w:rsidP="000A4D8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A4D82" w:rsidRDefault="000A4D82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СОГЛАСИЕ</w:t>
      </w: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участника Областного конкурса исследовательских работ «Древо жизни»</w:t>
      </w: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firstLine="7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</w:t>
            </w:r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(ФИО родителя (законного представителя))</w:t>
            </w:r>
          </w:p>
          <w:p w:rsidR="00097866" w:rsidRPr="00C5595F" w:rsidRDefault="00097866" w:rsidP="00C5595F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 xml:space="preserve">настоящим даю согласие БОУ ДО </w:t>
            </w:r>
            <w:proofErr w:type="gramStart"/>
            <w:r w:rsidRPr="00C5595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5595F">
              <w:rPr>
                <w:rFonts w:ascii="Times New Roman" w:hAnsi="Times New Roman"/>
                <w:sz w:val="24"/>
                <w:szCs w:val="24"/>
              </w:rPr>
              <w:t xml:space="preserve"> «Школа традиционной народной культуры» на обработку и передачу персональных данных моего ребенка</w:t>
            </w:r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(ФИО ребенка)</w:t>
            </w:r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95F">
              <w:rPr>
                <w:rFonts w:ascii="Times New Roman" w:hAnsi="Times New Roman"/>
                <w:sz w:val="24"/>
                <w:szCs w:val="24"/>
              </w:rPr>
              <w:t xml:space="preserve">, являющимся обучающимся </w:t>
            </w:r>
            <w:proofErr w:type="gramEnd"/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(наименование образовательной организации, класс)</w:t>
            </w:r>
          </w:p>
        </w:tc>
      </w:tr>
    </w:tbl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Согласие на обработку и передачу  персональных данных предоставлено в целях участия моего ребенка в областном конкурсе исследовательских работ «Древо жизни» (далее - конкурс). </w:t>
      </w:r>
      <w:proofErr w:type="gramStart"/>
      <w:r w:rsidRPr="00C5595F">
        <w:rPr>
          <w:rFonts w:ascii="Times New Roman" w:hAnsi="Times New Roman"/>
          <w:sz w:val="24"/>
          <w:szCs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конкурса,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дате рождения, наименовании образовательной организации и классе (объединении)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  <w:proofErr w:type="gramEnd"/>
    </w:p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097866" w:rsidRPr="00C5595F" w:rsidRDefault="00097866" w:rsidP="00C5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29"/>
        <w:gridCol w:w="764"/>
        <w:gridCol w:w="2979"/>
        <w:gridCol w:w="398"/>
        <w:gridCol w:w="2900"/>
      </w:tblGrid>
      <w:tr w:rsidR="00097866" w:rsidRPr="00C5595F" w:rsidTr="001E5ED4">
        <w:tc>
          <w:tcPr>
            <w:tcW w:w="2802" w:type="dxa"/>
            <w:tcBorders>
              <w:bottom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66" w:rsidRPr="00C5595F" w:rsidTr="001E5ED4">
        <w:tc>
          <w:tcPr>
            <w:tcW w:w="2802" w:type="dxa"/>
            <w:tcBorders>
              <w:top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850" w:type="dxa"/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6DBB" w:rsidRDefault="006E6DBB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6DBB" w:rsidRDefault="006E6DBB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СОГЛАСИЕ</w:t>
      </w:r>
    </w:p>
    <w:p w:rsidR="00097866" w:rsidRPr="00C5595F" w:rsidRDefault="00097866" w:rsidP="00C5595F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 обработку и передачу персональных данных</w:t>
      </w: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руководителя, подготовившего участника Областного конкурса</w:t>
      </w: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 исследовательских работ «Древо жизни»</w:t>
      </w:r>
    </w:p>
    <w:p w:rsidR="00097866" w:rsidRPr="00C5595F" w:rsidRDefault="00097866" w:rsidP="00C5595F">
      <w:pPr>
        <w:spacing w:after="0" w:line="240" w:lineRule="auto"/>
        <w:ind w:firstLine="7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__________________________________________________________________</w:t>
            </w:r>
          </w:p>
        </w:tc>
      </w:tr>
      <w:tr w:rsidR="00097866" w:rsidRPr="00C5595F" w:rsidTr="001E5ED4">
        <w:tc>
          <w:tcPr>
            <w:tcW w:w="10421" w:type="dxa"/>
          </w:tcPr>
          <w:p w:rsidR="00097866" w:rsidRPr="00C5595F" w:rsidRDefault="00097866" w:rsidP="00C5595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(ФИО)</w:t>
            </w:r>
          </w:p>
        </w:tc>
      </w:tr>
    </w:tbl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настоящим даю согласие БОУ ДО </w:t>
      </w:r>
      <w:proofErr w:type="gramStart"/>
      <w:r w:rsidRPr="00C5595F">
        <w:rPr>
          <w:rFonts w:ascii="Times New Roman" w:hAnsi="Times New Roman"/>
          <w:sz w:val="24"/>
          <w:szCs w:val="24"/>
        </w:rPr>
        <w:t>ВО</w:t>
      </w:r>
      <w:proofErr w:type="gramEnd"/>
      <w:r w:rsidRPr="00C5595F">
        <w:rPr>
          <w:rFonts w:ascii="Times New Roman" w:hAnsi="Times New Roman"/>
          <w:sz w:val="24"/>
          <w:szCs w:val="24"/>
        </w:rPr>
        <w:t xml:space="preserve"> «Школа традиционной народной культуры» на обработку и передачу моих персональных данных, включающих фамилию, имя, отчество (при наличии), наименование должности, наименование образовательной организации, контактные данные (телефон и </w:t>
      </w:r>
      <w:proofErr w:type="spellStart"/>
      <w:r w:rsidRPr="00C5595F">
        <w:rPr>
          <w:rFonts w:ascii="Times New Roman" w:hAnsi="Times New Roman"/>
          <w:sz w:val="24"/>
          <w:szCs w:val="24"/>
        </w:rPr>
        <w:t>e-mail</w:t>
      </w:r>
      <w:proofErr w:type="spellEnd"/>
      <w:r w:rsidRPr="00C5595F">
        <w:rPr>
          <w:rFonts w:ascii="Times New Roman" w:hAnsi="Times New Roman"/>
          <w:sz w:val="24"/>
          <w:szCs w:val="24"/>
        </w:rPr>
        <w:t xml:space="preserve">). </w:t>
      </w:r>
    </w:p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предоставлено в целях участия в Областном конкурсе исследовательских работ «Древо жизни» (далее - конкурс). </w:t>
      </w:r>
      <w:proofErr w:type="gramStart"/>
      <w:r w:rsidRPr="00C5595F">
        <w:rPr>
          <w:rFonts w:ascii="Times New Roman" w:hAnsi="Times New Roman"/>
          <w:sz w:val="24"/>
          <w:szCs w:val="24"/>
        </w:rPr>
        <w:t>Настоящим согласием предоставляю право на осуществление сбора, систематизации, накопления, передачи для рассмотрения организационным комитетом фестиваля, автоматизированной обработки, уточнения (обновления, изменения), использования, блокирования, хранения и уничтожения персональных данных, обнародование персональных данных о фамилии, имени, отчестве, наименовании образовательной организации и должности, контактных данных в средствах массовой информации, на официальных сайтах органов исполнительной государственной власти области в информационно-телекоммуникационной сети Интернет.</w:t>
      </w:r>
      <w:proofErr w:type="gramEnd"/>
    </w:p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Настоящее согласие действует на период: проведения конкурса; размещения в средствах массовой информации, на официальных сайтах органов исполнительной государственной власти области информации о результатах конкурса; на период хранения моих персональных данных в архиве органов исполнительной государственной власти области вместе с документами по конкурсу до их уничтожения.</w:t>
      </w:r>
    </w:p>
    <w:p w:rsidR="00097866" w:rsidRPr="00C5595F" w:rsidRDefault="00097866" w:rsidP="00C5595F">
      <w:pPr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C5595F">
        <w:rPr>
          <w:rFonts w:ascii="Times New Roman" w:hAnsi="Times New Roman"/>
          <w:sz w:val="24"/>
          <w:szCs w:val="24"/>
        </w:rPr>
        <w:t>Настоящее согласие может быть отозвано по письменному заявлению.</w:t>
      </w:r>
    </w:p>
    <w:p w:rsidR="00097866" w:rsidRPr="00C5595F" w:rsidRDefault="00097866" w:rsidP="00C5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529"/>
        <w:gridCol w:w="764"/>
        <w:gridCol w:w="2979"/>
        <w:gridCol w:w="398"/>
        <w:gridCol w:w="2900"/>
      </w:tblGrid>
      <w:tr w:rsidR="00097866" w:rsidRPr="00C5595F" w:rsidTr="001E5ED4">
        <w:tc>
          <w:tcPr>
            <w:tcW w:w="2802" w:type="dxa"/>
            <w:tcBorders>
              <w:bottom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866" w:rsidRPr="00C5595F" w:rsidTr="001E5ED4">
        <w:tc>
          <w:tcPr>
            <w:tcW w:w="2802" w:type="dxa"/>
            <w:tcBorders>
              <w:top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850" w:type="dxa"/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6" w:type="dxa"/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97866" w:rsidRPr="00C5595F" w:rsidRDefault="00097866" w:rsidP="00C55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95F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97866" w:rsidRPr="00C5595F" w:rsidRDefault="00097866" w:rsidP="00C55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Pr="00C5595F" w:rsidRDefault="00097866" w:rsidP="00C559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66" w:rsidRDefault="00097866" w:rsidP="00C5595F">
      <w:pPr>
        <w:rPr>
          <w:sz w:val="28"/>
          <w:szCs w:val="28"/>
        </w:rPr>
      </w:pPr>
    </w:p>
    <w:p w:rsidR="00097866" w:rsidRPr="00521CF5" w:rsidRDefault="00097866" w:rsidP="001176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097866" w:rsidRPr="00521CF5" w:rsidSect="00714338">
      <w:pgSz w:w="11906" w:h="16838"/>
      <w:pgMar w:top="340" w:right="851" w:bottom="5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B6" w:rsidRDefault="001139B6" w:rsidP="009C563D">
      <w:pPr>
        <w:spacing w:after="0" w:line="240" w:lineRule="auto"/>
      </w:pPr>
      <w:r>
        <w:separator/>
      </w:r>
    </w:p>
  </w:endnote>
  <w:endnote w:type="continuationSeparator" w:id="0">
    <w:p w:rsidR="001139B6" w:rsidRDefault="001139B6" w:rsidP="009C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B6" w:rsidRDefault="001139B6" w:rsidP="009C563D">
      <w:pPr>
        <w:spacing w:after="0" w:line="240" w:lineRule="auto"/>
      </w:pPr>
      <w:r>
        <w:separator/>
      </w:r>
    </w:p>
  </w:footnote>
  <w:footnote w:type="continuationSeparator" w:id="0">
    <w:p w:rsidR="001139B6" w:rsidRDefault="001139B6" w:rsidP="009C563D">
      <w:pPr>
        <w:spacing w:after="0" w:line="240" w:lineRule="auto"/>
      </w:pPr>
      <w:r>
        <w:continuationSeparator/>
      </w:r>
    </w:p>
  </w:footnote>
  <w:footnote w:id="1">
    <w:p w:rsidR="00097866" w:rsidRDefault="00097866" w:rsidP="00521CF5">
      <w:pPr>
        <w:pStyle w:val="a3"/>
      </w:pPr>
      <w:r>
        <w:rPr>
          <w:rStyle w:val="a9"/>
        </w:rPr>
        <w:footnoteRef/>
      </w:r>
      <w:r>
        <w:t xml:space="preserve"> Для родителей «ст. 64 п. 1 Семейного Кодекса РФ». </w:t>
      </w:r>
      <w:proofErr w:type="gramStart"/>
      <w:r>
        <w:t>Для усыновителей «ст. 64 п. 1 ст. 137 п. 1 Семейного Кодекса РФ», опекуны – « ст. 15 п. 2 Федерального закона «Об опеке и попечительстве», попечители – «ст. 15 п. 3.</w:t>
      </w:r>
      <w:proofErr w:type="gramEnd"/>
      <w:r>
        <w:t xml:space="preserve"> Федерального закона «Об опеке и попечительстве»</w:t>
      </w:r>
    </w:p>
    <w:p w:rsidR="00097866" w:rsidRDefault="00097866" w:rsidP="00521CF5">
      <w:pPr>
        <w:pStyle w:val="a3"/>
      </w:pPr>
    </w:p>
    <w:p w:rsidR="00097866" w:rsidRDefault="00097866" w:rsidP="00521CF5">
      <w:pPr>
        <w:pStyle w:val="a3"/>
      </w:pPr>
    </w:p>
    <w:p w:rsidR="00097866" w:rsidRDefault="00097866" w:rsidP="00521CF5">
      <w:pPr>
        <w:pStyle w:val="a3"/>
      </w:pPr>
    </w:p>
    <w:p w:rsidR="00097866" w:rsidRDefault="00097866" w:rsidP="00521CF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304F0E"/>
    <w:lvl w:ilvl="0">
      <w:numFmt w:val="bullet"/>
      <w:lvlText w:val="*"/>
      <w:lvlJc w:val="left"/>
    </w:lvl>
  </w:abstractNum>
  <w:abstractNum w:abstractNumId="1">
    <w:nsid w:val="13F55146"/>
    <w:multiLevelType w:val="hybridMultilevel"/>
    <w:tmpl w:val="832E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097"/>
    <w:multiLevelType w:val="hybridMultilevel"/>
    <w:tmpl w:val="6C3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8B27FB"/>
    <w:multiLevelType w:val="multilevel"/>
    <w:tmpl w:val="85C0B7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275D58CB"/>
    <w:multiLevelType w:val="multilevel"/>
    <w:tmpl w:val="66C28B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2B8D7AAA"/>
    <w:multiLevelType w:val="singleLevel"/>
    <w:tmpl w:val="36CEF7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6A6375A"/>
    <w:multiLevelType w:val="hybridMultilevel"/>
    <w:tmpl w:val="A5DA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13119"/>
    <w:multiLevelType w:val="hybridMultilevel"/>
    <w:tmpl w:val="50F8B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FB26B1"/>
    <w:multiLevelType w:val="multilevel"/>
    <w:tmpl w:val="2FB4586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 w:val="0"/>
      </w:rPr>
    </w:lvl>
  </w:abstractNum>
  <w:abstractNum w:abstractNumId="9">
    <w:nsid w:val="69E531D1"/>
    <w:multiLevelType w:val="hybridMultilevel"/>
    <w:tmpl w:val="BDAE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163FD4"/>
    <w:multiLevelType w:val="multilevel"/>
    <w:tmpl w:val="AC746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7D0334B3"/>
    <w:multiLevelType w:val="multilevel"/>
    <w:tmpl w:val="E5B8412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3D"/>
    <w:rsid w:val="000852BB"/>
    <w:rsid w:val="00097866"/>
    <w:rsid w:val="000A4D82"/>
    <w:rsid w:val="000B67E1"/>
    <w:rsid w:val="000C3E83"/>
    <w:rsid w:val="000D3DB2"/>
    <w:rsid w:val="000E6FAA"/>
    <w:rsid w:val="001139B6"/>
    <w:rsid w:val="00117655"/>
    <w:rsid w:val="0019578E"/>
    <w:rsid w:val="001A1058"/>
    <w:rsid w:val="001D5BE9"/>
    <w:rsid w:val="001E5ED4"/>
    <w:rsid w:val="00261C9A"/>
    <w:rsid w:val="00273506"/>
    <w:rsid w:val="00281735"/>
    <w:rsid w:val="00286B50"/>
    <w:rsid w:val="00287C28"/>
    <w:rsid w:val="002E1277"/>
    <w:rsid w:val="002E31F1"/>
    <w:rsid w:val="00302894"/>
    <w:rsid w:val="003B39AF"/>
    <w:rsid w:val="003D5D1D"/>
    <w:rsid w:val="003E2EBA"/>
    <w:rsid w:val="00405D63"/>
    <w:rsid w:val="00414EB1"/>
    <w:rsid w:val="00433333"/>
    <w:rsid w:val="004651C1"/>
    <w:rsid w:val="0046766A"/>
    <w:rsid w:val="004703FA"/>
    <w:rsid w:val="00493869"/>
    <w:rsid w:val="005003E1"/>
    <w:rsid w:val="005129F2"/>
    <w:rsid w:val="00521CF5"/>
    <w:rsid w:val="00522FDE"/>
    <w:rsid w:val="00545252"/>
    <w:rsid w:val="005562FB"/>
    <w:rsid w:val="00562586"/>
    <w:rsid w:val="0056562D"/>
    <w:rsid w:val="00575013"/>
    <w:rsid w:val="005875D0"/>
    <w:rsid w:val="005A70DF"/>
    <w:rsid w:val="005C098B"/>
    <w:rsid w:val="005D7059"/>
    <w:rsid w:val="00603430"/>
    <w:rsid w:val="00631DAA"/>
    <w:rsid w:val="00643404"/>
    <w:rsid w:val="00645472"/>
    <w:rsid w:val="00655C7F"/>
    <w:rsid w:val="00677616"/>
    <w:rsid w:val="006C1CE6"/>
    <w:rsid w:val="006E6DBB"/>
    <w:rsid w:val="006F1CAD"/>
    <w:rsid w:val="00711BA0"/>
    <w:rsid w:val="00714338"/>
    <w:rsid w:val="00721B9A"/>
    <w:rsid w:val="007B285E"/>
    <w:rsid w:val="007C0492"/>
    <w:rsid w:val="008053A4"/>
    <w:rsid w:val="008419FE"/>
    <w:rsid w:val="00846654"/>
    <w:rsid w:val="00853C0A"/>
    <w:rsid w:val="0086664E"/>
    <w:rsid w:val="0088416F"/>
    <w:rsid w:val="008A61D4"/>
    <w:rsid w:val="008B4D6A"/>
    <w:rsid w:val="008B5E17"/>
    <w:rsid w:val="009668D3"/>
    <w:rsid w:val="00983A2B"/>
    <w:rsid w:val="009C563D"/>
    <w:rsid w:val="009E1924"/>
    <w:rsid w:val="009F4B96"/>
    <w:rsid w:val="00A51CEC"/>
    <w:rsid w:val="00A63023"/>
    <w:rsid w:val="00A66C2C"/>
    <w:rsid w:val="00A801C8"/>
    <w:rsid w:val="00A831FC"/>
    <w:rsid w:val="00AC52A7"/>
    <w:rsid w:val="00AF730C"/>
    <w:rsid w:val="00AF7C79"/>
    <w:rsid w:val="00B46905"/>
    <w:rsid w:val="00C2445A"/>
    <w:rsid w:val="00C47040"/>
    <w:rsid w:val="00C5595F"/>
    <w:rsid w:val="00C63BDE"/>
    <w:rsid w:val="00C94AFC"/>
    <w:rsid w:val="00C95817"/>
    <w:rsid w:val="00CD1EC1"/>
    <w:rsid w:val="00CF45E9"/>
    <w:rsid w:val="00D21FE8"/>
    <w:rsid w:val="00D93618"/>
    <w:rsid w:val="00D94F85"/>
    <w:rsid w:val="00DA35D5"/>
    <w:rsid w:val="00DB7049"/>
    <w:rsid w:val="00DD1769"/>
    <w:rsid w:val="00E13DFD"/>
    <w:rsid w:val="00E2055A"/>
    <w:rsid w:val="00E259CC"/>
    <w:rsid w:val="00EB25E3"/>
    <w:rsid w:val="00ED0210"/>
    <w:rsid w:val="00F27959"/>
    <w:rsid w:val="00F27BB1"/>
    <w:rsid w:val="00F33903"/>
    <w:rsid w:val="00F7720F"/>
    <w:rsid w:val="00F8099A"/>
    <w:rsid w:val="00FA25BD"/>
    <w:rsid w:val="00FB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C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563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4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C563D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A2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143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63D"/>
    <w:rPr>
      <w:rFonts w:ascii="Times New Roman" w:eastAsia="Arial Unicode MS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9C563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2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4338"/>
    <w:rPr>
      <w:rFonts w:ascii="Calibri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9C563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C563D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9C563D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C563D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9C563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9C563D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9C563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C563D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basedOn w:val="a"/>
    <w:uiPriority w:val="99"/>
    <w:rsid w:val="009C56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otnote reference"/>
    <w:basedOn w:val="a0"/>
    <w:uiPriority w:val="99"/>
    <w:rsid w:val="009C563D"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3B39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4AFC"/>
    <w:rPr>
      <w:rFonts w:ascii="Times New Roman" w:hAnsi="Times New Roman" w:cs="Times New Roman"/>
      <w:sz w:val="2"/>
    </w:rPr>
  </w:style>
  <w:style w:type="paragraph" w:styleId="21">
    <w:name w:val="Body Text 2"/>
    <w:basedOn w:val="a"/>
    <w:link w:val="22"/>
    <w:uiPriority w:val="99"/>
    <w:rsid w:val="005D705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59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A25B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A25BD"/>
    <w:rPr>
      <w:rFonts w:cs="Times New Roman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FA25BD"/>
    <w:pPr>
      <w:suppressAutoHyphens/>
      <w:spacing w:after="0" w:line="240" w:lineRule="auto"/>
      <w:ind w:firstLine="567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rsid w:val="00FA25B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A25BD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basedOn w:val="a0"/>
    <w:uiPriority w:val="99"/>
    <w:rsid w:val="00FA25BD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A25BD"/>
    <w:pPr>
      <w:ind w:left="720"/>
      <w:contextualSpacing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11">
    <w:name w:val="Обычный1"/>
    <w:uiPriority w:val="99"/>
    <w:rsid w:val="00FA25BD"/>
    <w:rPr>
      <w:rFonts w:ascii="Times New Roman" w:hAnsi="Times New Roman"/>
    </w:rPr>
  </w:style>
  <w:style w:type="paragraph" w:styleId="af0">
    <w:name w:val="Body Text First Indent"/>
    <w:basedOn w:val="a7"/>
    <w:link w:val="af1"/>
    <w:uiPriority w:val="99"/>
    <w:rsid w:val="00FA25BD"/>
    <w:pPr>
      <w:suppressAutoHyphens/>
      <w:ind w:firstLine="210"/>
    </w:pPr>
    <w:rPr>
      <w:lang w:eastAsia="ar-SA"/>
    </w:rPr>
  </w:style>
  <w:style w:type="character" w:customStyle="1" w:styleId="af1">
    <w:name w:val="Красная строка Знак"/>
    <w:basedOn w:val="a8"/>
    <w:link w:val="af0"/>
    <w:uiPriority w:val="99"/>
    <w:locked/>
    <w:rsid w:val="00FA25BD"/>
    <w:rPr>
      <w:lang w:eastAsia="ar-SA" w:bidi="ar-SA"/>
    </w:rPr>
  </w:style>
  <w:style w:type="paragraph" w:customStyle="1" w:styleId="310">
    <w:name w:val="Основной текст с отступом 31"/>
    <w:basedOn w:val="a"/>
    <w:uiPriority w:val="99"/>
    <w:rsid w:val="00714338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f2">
    <w:name w:val="Normal (Web)"/>
    <w:basedOn w:val="a"/>
    <w:uiPriority w:val="99"/>
    <w:rsid w:val="00714338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lganovaelen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3293</Words>
  <Characters>18772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</vt:lpstr>
      <vt:lpstr>    </vt:lpstr>
    </vt:vector>
  </TitlesOfParts>
  <Company>Microsoft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пчелки20а</cp:lastModifiedBy>
  <cp:revision>28</cp:revision>
  <cp:lastPrinted>2021-01-26T08:40:00Z</cp:lastPrinted>
  <dcterms:created xsi:type="dcterms:W3CDTF">2018-02-05T04:17:00Z</dcterms:created>
  <dcterms:modified xsi:type="dcterms:W3CDTF">2022-01-17T14:03:00Z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1819300993</vt:i4>
  </property>
  <property fmtid="{D5CDD505-2E9C-101B-9397-08002B2CF9AE}" pid="3" name="_NewReviewCycle">
    <vt:lpwstr/>
  </property>
  <property fmtid="{D5CDD505-2E9C-101B-9397-08002B2CF9AE}" pid="4" name="_EmailSubject">
    <vt:lpwstr>Приказы по мероприятиям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PreviousAdHocReviewCycleID">
    <vt:i4>-598254803</vt:i4>
  </property>
  <property fmtid="{D5CDD505-2E9C-101B-9397-08002B2CF9AE}" pid="8" name="_ReviewingToolsShownOnce">
    <vt:lpwstr/>
  </property>
</Properties>
</file>