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50" w:rsidRDefault="00291850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291850" w:rsidRDefault="00291850">
      <w:pPr>
        <w:pStyle w:val="ConsPlusTitle"/>
        <w:jc w:val="center"/>
      </w:pPr>
      <w:r>
        <w:t>ГОРОД ЧЕРЕПОВЕЦ</w:t>
      </w:r>
    </w:p>
    <w:p w:rsidR="00291850" w:rsidRDefault="00291850">
      <w:pPr>
        <w:pStyle w:val="ConsPlusTitle"/>
        <w:jc w:val="center"/>
      </w:pPr>
      <w:r>
        <w:t>МЭРИЯ</w:t>
      </w:r>
    </w:p>
    <w:p w:rsidR="00291850" w:rsidRDefault="00291850">
      <w:pPr>
        <w:pStyle w:val="ConsPlusTitle"/>
        <w:jc w:val="center"/>
      </w:pPr>
    </w:p>
    <w:p w:rsidR="00291850" w:rsidRDefault="00291850">
      <w:pPr>
        <w:pStyle w:val="ConsPlusTitle"/>
        <w:jc w:val="center"/>
      </w:pPr>
      <w:r>
        <w:t>ПОСТАНОВЛЕНИЕ</w:t>
      </w:r>
    </w:p>
    <w:p w:rsidR="00291850" w:rsidRDefault="00291850">
      <w:pPr>
        <w:pStyle w:val="ConsPlusTitle"/>
        <w:jc w:val="center"/>
      </w:pPr>
      <w:r>
        <w:t>от 22 июля 2013 г. N 3453</w:t>
      </w:r>
    </w:p>
    <w:p w:rsidR="00291850" w:rsidRDefault="00291850">
      <w:pPr>
        <w:pStyle w:val="ConsPlusTitle"/>
        <w:jc w:val="center"/>
      </w:pPr>
    </w:p>
    <w:p w:rsidR="00291850" w:rsidRDefault="00291850">
      <w:pPr>
        <w:pStyle w:val="ConsPlusTitle"/>
        <w:jc w:val="center"/>
      </w:pPr>
      <w:r>
        <w:t>ОБ УТВЕРЖДЕНИИ ПОЛОЖЕНИЯ О ПОРЯДКЕ ПРОВЕДЕНИЯ</w:t>
      </w:r>
    </w:p>
    <w:p w:rsidR="00291850" w:rsidRDefault="00291850">
      <w:pPr>
        <w:pStyle w:val="ConsPlusTitle"/>
        <w:jc w:val="center"/>
      </w:pPr>
      <w:r>
        <w:t>ПРОВЕРКИ ДОСТОВЕРНОСТИ И ПОЛНОТЫ СВЕДЕНИЙ О ДОХОДАХ,</w:t>
      </w:r>
    </w:p>
    <w:p w:rsidR="00291850" w:rsidRDefault="0029185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91850" w:rsidRDefault="00291850">
      <w:pPr>
        <w:pStyle w:val="ConsPlusTitle"/>
        <w:jc w:val="center"/>
      </w:pPr>
      <w:r>
        <w:t>ПРЕДСТАВЛЯЕМЫХ ЛИЦОМ, ПОСТУПАЮЩИМ НА ДОЛЖНОСТЬ</w:t>
      </w:r>
    </w:p>
    <w:p w:rsidR="00291850" w:rsidRDefault="00291850">
      <w:pPr>
        <w:pStyle w:val="ConsPlusTitle"/>
        <w:jc w:val="center"/>
      </w:pPr>
      <w:r>
        <w:t>РУКОВОДИТЕЛЯ МУНИЦИПАЛЬНОГО УЧРЕЖДЕНИЯ ГОРОДА,</w:t>
      </w:r>
    </w:p>
    <w:p w:rsidR="00291850" w:rsidRDefault="00291850">
      <w:pPr>
        <w:pStyle w:val="ConsPlusTitle"/>
        <w:jc w:val="center"/>
      </w:pPr>
      <w:r>
        <w:t>И РУКОВОДИТЕЛЕМ МУНИЦИПАЛЬНОГО УЧРЕЖДЕНИЯ ГОРОДА</w:t>
      </w:r>
    </w:p>
    <w:p w:rsidR="00291850" w:rsidRDefault="002918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18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850" w:rsidRDefault="002918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850" w:rsidRDefault="0029185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291850" w:rsidRDefault="00291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4" w:history="1">
              <w:r>
                <w:rPr>
                  <w:color w:val="0000FF"/>
                </w:rPr>
                <w:t>N 5102</w:t>
              </w:r>
            </w:hyperlink>
            <w:r>
              <w:rPr>
                <w:color w:val="392C69"/>
              </w:rPr>
              <w:t xml:space="preserve">, от 05.02.2015 </w:t>
            </w:r>
            <w:hyperlink r:id="rId5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постановляю: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проведения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города, и руководителем муниципального учреждения города (прилагается).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2. Заместителям мэра города и руководителям органов мэрии с правами юридического лица, за которыми закреплены муниципальные учреждения в соответствии с правовым актом мэрии города: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 xml:space="preserve">2.1. Обеспечить осуществление проверок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 города, и руководителем муниципального учреждения города в соответствии с вышеуказанным </w:t>
      </w:r>
      <w:hyperlink w:anchor="P38" w:history="1">
        <w:r>
          <w:rPr>
            <w:color w:val="0000FF"/>
          </w:rPr>
          <w:t>Положением</w:t>
        </w:r>
      </w:hyperlink>
      <w:r>
        <w:t>.</w:t>
      </w:r>
    </w:p>
    <w:p w:rsidR="00291850" w:rsidRDefault="0029185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Мэрии г. Череповца от 05.02.2015 N 591)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2.2. Ознакомить руководителей закрепленных муниципальных учреждений персонально под подпись с настоящим постановлением.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 xml:space="preserve">3. Постановление подлежит опубликованию и размещению на официальном </w:t>
      </w:r>
      <w:hyperlink r:id="rId9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right"/>
      </w:pPr>
      <w:r>
        <w:t>Мэр города</w:t>
      </w:r>
    </w:p>
    <w:p w:rsidR="00291850" w:rsidRDefault="00291850">
      <w:pPr>
        <w:pStyle w:val="ConsPlusNormal"/>
        <w:jc w:val="right"/>
      </w:pPr>
      <w:r>
        <w:t>Ю.А.КУЗИН</w:t>
      </w: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right"/>
        <w:outlineLvl w:val="0"/>
      </w:pPr>
      <w:r>
        <w:t>Утверждено</w:t>
      </w:r>
    </w:p>
    <w:p w:rsidR="00291850" w:rsidRDefault="00291850">
      <w:pPr>
        <w:pStyle w:val="ConsPlusNormal"/>
        <w:jc w:val="right"/>
      </w:pPr>
      <w:r>
        <w:lastRenderedPageBreak/>
        <w:t>Постановлением</w:t>
      </w:r>
    </w:p>
    <w:p w:rsidR="00291850" w:rsidRDefault="00291850">
      <w:pPr>
        <w:pStyle w:val="ConsPlusNormal"/>
        <w:jc w:val="right"/>
      </w:pPr>
      <w:r>
        <w:t>Мэрии г. Череповца</w:t>
      </w:r>
    </w:p>
    <w:p w:rsidR="00291850" w:rsidRDefault="00291850">
      <w:pPr>
        <w:pStyle w:val="ConsPlusNormal"/>
        <w:jc w:val="right"/>
      </w:pPr>
      <w:r>
        <w:t>от 22 июля 2013 г. N 3453</w:t>
      </w: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Title"/>
        <w:jc w:val="center"/>
      </w:pPr>
      <w:bookmarkStart w:id="1" w:name="P38"/>
      <w:bookmarkEnd w:id="1"/>
      <w:r>
        <w:t>ПОЛОЖЕНИЕ</w:t>
      </w:r>
    </w:p>
    <w:p w:rsidR="00291850" w:rsidRDefault="00291850">
      <w:pPr>
        <w:pStyle w:val="ConsPlusTitle"/>
        <w:jc w:val="center"/>
      </w:pPr>
      <w:r>
        <w:t>О ПОРЯДКЕ ПРОВЕДЕНИЯ ПРОВЕРКИ ДОСТОВЕРНОСТИ</w:t>
      </w:r>
    </w:p>
    <w:p w:rsidR="00291850" w:rsidRDefault="00291850">
      <w:pPr>
        <w:pStyle w:val="ConsPlusTitle"/>
        <w:jc w:val="center"/>
      </w:pPr>
      <w:r>
        <w:t>И ПОЛНОТЫ СВЕДЕНИЙ О ДОХОДАХ, ОБ ИМУЩЕСТВЕ И ОБЯЗАТЕЛЬСТВАХ</w:t>
      </w:r>
    </w:p>
    <w:p w:rsidR="00291850" w:rsidRDefault="00291850">
      <w:pPr>
        <w:pStyle w:val="ConsPlusTitle"/>
        <w:jc w:val="center"/>
      </w:pPr>
      <w:r>
        <w:t>ИМУЩЕСТВЕННОГО ХАРАКТЕРА, ПРЕДСТАВЛЯЕМЫХ ЛИЦОМ, ПОСТУПАЮЩИМ</w:t>
      </w:r>
    </w:p>
    <w:p w:rsidR="00291850" w:rsidRDefault="00291850">
      <w:pPr>
        <w:pStyle w:val="ConsPlusTitle"/>
        <w:jc w:val="center"/>
      </w:pPr>
      <w:r>
        <w:t>НА ДОЛЖНОСТЬ РУКОВОДИТЕЛЯ МУНИЦИПАЛЬНОГО УЧРЕЖДЕНИЯ ГОРОДА,</w:t>
      </w:r>
    </w:p>
    <w:p w:rsidR="00291850" w:rsidRDefault="00291850">
      <w:pPr>
        <w:pStyle w:val="ConsPlusTitle"/>
        <w:jc w:val="center"/>
      </w:pPr>
      <w:r>
        <w:t>И РУКОВОДИТЕЛЕМ МУНИЦИПАЛЬНОГО УЧРЕЖДЕНИЯ ГОРОДА</w:t>
      </w:r>
    </w:p>
    <w:p w:rsidR="00291850" w:rsidRDefault="00291850">
      <w:pPr>
        <w:pStyle w:val="ConsPlusTitle"/>
        <w:jc w:val="center"/>
      </w:pPr>
      <w:r>
        <w:t>(ДАЛЕЕ - ПОЛОЖЕНИЕ)</w:t>
      </w:r>
    </w:p>
    <w:p w:rsidR="00291850" w:rsidRDefault="002918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18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850" w:rsidRDefault="002918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850" w:rsidRDefault="0029185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291850" w:rsidRDefault="00291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10" w:history="1">
              <w:r>
                <w:rPr>
                  <w:color w:val="0000FF"/>
                </w:rPr>
                <w:t>N 5102</w:t>
              </w:r>
            </w:hyperlink>
            <w:r>
              <w:rPr>
                <w:color w:val="392C69"/>
              </w:rPr>
              <w:t xml:space="preserve">, от 05.02.2015 </w:t>
            </w:r>
            <w:hyperlink r:id="rId11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ind w:firstLine="540"/>
        <w:jc w:val="both"/>
      </w:pPr>
      <w:bookmarkStart w:id="2" w:name="P49"/>
      <w:bookmarkEnd w:id="2"/>
      <w:r>
        <w:t>1. Настоящим Положением определяется порядок проведения проверки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 города, и руководителем муниципального учреждения города (далее - проверка).</w:t>
      </w:r>
    </w:p>
    <w:p w:rsidR="00291850" w:rsidRDefault="0029185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Череповца от 05.02.2015 N 591)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2. Проверка осуществляется по решению заместителя мэра города или руководителя органа мэрии с правами юридического лица, за которым закреплено муниципальное учреждение.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Решение о проведении проверки принимается не позднее 3 дней со дня поступления информации, являющейся основанием для осуществления проверки.</w:t>
      </w:r>
    </w:p>
    <w:p w:rsidR="00291850" w:rsidRDefault="00291850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Мэрии г. Череповца от 24.09.2014 N 5102)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Указанный срок исчисляется в рабочих днях, при этом течение срока начинается на следующий день после поступления информации.</w:t>
      </w:r>
    </w:p>
    <w:p w:rsidR="00291850" w:rsidRDefault="00291850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Мэрии г. Череповца от 24.09.2014 N 5102)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3. Проверку осуществляют отдел муниципальной службы и кадров управления муниципальной службы и кадровой политики мэрии или уполномоченное(</w:t>
      </w:r>
      <w:proofErr w:type="spellStart"/>
      <w:r>
        <w:t>ые</w:t>
      </w:r>
      <w:proofErr w:type="spellEnd"/>
      <w:r>
        <w:t>) должностное лицо(а) органа мэрии с правами юридического лица, за которым закреплено муниципальное учреждение.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б) отделом муниципальной службы и кадров управления муниципальной службы и кадровой политики мэрии города, должностным лицом, осуществляющим прием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города, и руководителем муниципального учреждения города, органов мэрии с правами юридического лица;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lastRenderedPageBreak/>
        <w:t>г) Общественной палатой Российской Федерации;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заместителем мэра города или руководителем органа мэрии с правами юридического лица, за которым закреплено муниципальное учреждение.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7. При осуществлении проверки отдел муниципальной службы и кадров управления муниципальной службы и кадровой политики мэрии или уполномоченное(</w:t>
      </w:r>
      <w:proofErr w:type="spellStart"/>
      <w:r>
        <w:t>ые</w:t>
      </w:r>
      <w:proofErr w:type="spellEnd"/>
      <w:r>
        <w:t>) должностное лицо(а) органа мэрии с правами юридического лица, за которым закреплено муниципальное учреждение, вправе: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а) проводить беседу с лицом, поступающим на должность руководителя муниципального учреждения города, и руководителем муниципального учреждения города;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б) изучать представленные лицом, поступающим на должность руководителя муниципального учреждения города, и руководителем муниципального учреждения города сведения о доходах, об имуществе и обязательствах имущественного характера и дополнительные материалы;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в) получать от лица, поступающего на должность руководителя муниципального учреждения города, и руководителя муниципального учреждения города пояснения по представленным им сведениям о доходах, об имуществе и обязательствах имущественного характера и материалам.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8. Заместитель мэра города или руководитель органа мэрии с правами юридического лица, за которым закреплено муниципальное учреждение, обеспечивает: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а) уведомление в письменной форме руководителя муниципального учреждения города о начале в отношении его проверки - в течение 2 рабочих дней со дня принятия решения о начале проверки;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 xml:space="preserve">б) информирование руководителя муниципального учреждения города в случае его обращения о том, какие представленные им сведения,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руководителем муниципального учреждения города.</w:t>
      </w:r>
    </w:p>
    <w:p w:rsidR="00291850" w:rsidRDefault="0029185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Череповца от 05.02.2015 N 591)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9. По окончании проверки заместитель мэра города или руководитель органа мэрии с правами юридического лица, за которым закреплено муниципальное учреждение, обязаны ознакомить руководителя муниципального учреждения города с результатами проверки.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10. Руководитель муниципального учреждения города вправе: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11. По результатам проверки заместитель мэра города или руководитель органа мэрии с правами юридического лица, за которым закреплено муниципальное учреждение, принимают одно из следующих решений: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 xml:space="preserve">а) назначение лица, поступающего на должность руководителя муниципального учреждения </w:t>
      </w:r>
      <w:r>
        <w:lastRenderedPageBreak/>
        <w:t>города, на должность руководителя муниципального учреждения города;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б) отказ лицу, поступающему на должность руководителя муниципального учреждения города, в назначении на должность руководителя муниципального учреждения города;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в) признание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 города, и руководителем муниципального учреждения города, достоверными и полными;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г) применение к руководителю муниципального учреждения города мер дисциплинарной ответственности.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не позднее 5 рабочих дней с момента окончания проверки.</w:t>
      </w:r>
    </w:p>
    <w:p w:rsidR="00291850" w:rsidRDefault="0029185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Череповца от 24.09.2014 N 5102)</w:t>
      </w:r>
    </w:p>
    <w:p w:rsidR="00291850" w:rsidRDefault="00291850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заместителю мэра города или руководителю органа мэрии с правами юридического лица, за которым закреплено муниципальное учреждение, хранятся ими в соответствии с законодательством Российской Федерации об архивном деле.</w:t>
      </w: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jc w:val="both"/>
      </w:pPr>
    </w:p>
    <w:p w:rsidR="00291850" w:rsidRDefault="00291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B16FAF"/>
    <w:sectPr w:rsidR="00D87467" w:rsidSect="003A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0"/>
    <w:rsid w:val="001F071B"/>
    <w:rsid w:val="00291850"/>
    <w:rsid w:val="0052729D"/>
    <w:rsid w:val="00B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EB0E-6939-4413-B25D-56F4355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A208162F992B64C125E1A2E66DA7033A177F30DA9B9CA98709CE1A90C7A1AB9484DA50BE2AA58EE2C7DD4A92BC87CC4884771831705559E6C63DE22f7I" TargetMode="External"/><Relationship Id="rId13" Type="http://schemas.openxmlformats.org/officeDocument/2006/relationships/hyperlink" Target="consultantplus://offline/ref=454A208162F992B64C125E1A2E66DA7033A177F30DA8BCC39F7B9CE1A90C7A1AB9484DA50BE2AA58EE2C7DD4A82BC87CC4884771831705559E6C63DE22f7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A208162F992B64C124017380A847437AD29F90FA0B294C72D9AB6F65C7C4FF9084BF048A6A759E7272985EB75912D81C34A759C0B055328f1I" TargetMode="External"/><Relationship Id="rId12" Type="http://schemas.openxmlformats.org/officeDocument/2006/relationships/hyperlink" Target="consultantplus://offline/ref=454A208162F992B64C125E1A2E66DA7033A177F30DA9B9CA98709CE1A90C7A1AB9484DA50BE2AA58EE2C7DD4A72BC87CC4884771831705559E6C63DE22f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4A208162F992B64C125E1A2E66DA7033A177F30DA8BCC39F7B9CE1A90C7A1AB9484DA50BE2AA58EE2C7DD5AF2BC87CC4884771831705559E6C63DE22f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A208162F992B64C124017380A847435AF21F60EA1B294C72D9AB6F65C7C4FF9084BF048A6A65BEA272985EB75912D81C34A759C0B055328f1I" TargetMode="External"/><Relationship Id="rId11" Type="http://schemas.openxmlformats.org/officeDocument/2006/relationships/hyperlink" Target="consultantplus://offline/ref=454A208162F992B64C125E1A2E66DA7033A177F30DA9B9CA98709CE1A90C7A1AB9484DA50BE2AA58EE2C7DD4A82BC87CC4884771831705559E6C63DE22f7I" TargetMode="External"/><Relationship Id="rId5" Type="http://schemas.openxmlformats.org/officeDocument/2006/relationships/hyperlink" Target="consultantplus://offline/ref=454A208162F992B64C125E1A2E66DA7033A177F30DA9B9CA98709CE1A90C7A1AB9484DA50BE2AA58EE2C7DD4AA2BC87CC4884771831705559E6C63DE22f7I" TargetMode="External"/><Relationship Id="rId15" Type="http://schemas.openxmlformats.org/officeDocument/2006/relationships/hyperlink" Target="consultantplus://offline/ref=454A208162F992B64C125E1A2E66DA7033A177F30DA9B9CA98709CE1A90C7A1AB9484DA50BE2AA58EE2C7DD4A62BC87CC4884771831705559E6C63DE22f7I" TargetMode="External"/><Relationship Id="rId10" Type="http://schemas.openxmlformats.org/officeDocument/2006/relationships/hyperlink" Target="consultantplus://offline/ref=454A208162F992B64C125E1A2E66DA7033A177F30DA8BCC39F7B9CE1A90C7A1AB9484DA50BE2AA58EE2C7DD4A92BC87CC4884771831705559E6C63DE22f7I" TargetMode="External"/><Relationship Id="rId4" Type="http://schemas.openxmlformats.org/officeDocument/2006/relationships/hyperlink" Target="consultantplus://offline/ref=454A208162F992B64C125E1A2E66DA7033A177F30DA8BCC39F7B9CE1A90C7A1AB9484DA50BE2AA58EE2C7DD4AA2BC87CC4884771831705559E6C63DE22f7I" TargetMode="External"/><Relationship Id="rId9" Type="http://schemas.openxmlformats.org/officeDocument/2006/relationships/hyperlink" Target="consultantplus://offline/ref=454A208162F992B64C125E1A2E66DA7033A177F304AEBDC19A72C1EBA1557618BE4712B20CABA659EE2C7CD1A474CD69D5D04A709C09014F826E612DfDI" TargetMode="External"/><Relationship Id="rId14" Type="http://schemas.openxmlformats.org/officeDocument/2006/relationships/hyperlink" Target="consultantplus://offline/ref=454A208162F992B64C125E1A2E66DA7033A177F30DA8BCC39F7B9CE1A90C7A1AB9484DA50BE2AA58EE2C7DD4A62BC87CC4884771831705559E6C63DE22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2021-06-11T13:12:00Z</dcterms:created>
  <dcterms:modified xsi:type="dcterms:W3CDTF">2021-06-11T13:12:00Z</dcterms:modified>
</cp:coreProperties>
</file>