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4" w:rsidRPr="00D505C3" w:rsidRDefault="00E10BA5" w:rsidP="00D505C3">
      <w:pPr>
        <w:pStyle w:val="1"/>
        <w:shd w:val="clear" w:color="auto" w:fill="auto"/>
        <w:spacing w:before="120" w:line="240" w:lineRule="auto"/>
        <w:rPr>
          <w:sz w:val="24"/>
          <w:szCs w:val="24"/>
        </w:rPr>
      </w:pPr>
      <w:bookmarkStart w:id="0" w:name="_GoBack"/>
      <w:bookmarkEnd w:id="0"/>
      <w:r w:rsidRPr="00D505C3">
        <w:rPr>
          <w:sz w:val="24"/>
          <w:szCs w:val="24"/>
        </w:rPr>
        <w:t>Справка</w:t>
      </w:r>
    </w:p>
    <w:p w:rsidR="00B646D4" w:rsidRPr="00D505C3" w:rsidRDefault="00E10BA5" w:rsidP="00D505C3">
      <w:pPr>
        <w:pStyle w:val="1"/>
        <w:shd w:val="clear" w:color="auto" w:fill="auto"/>
        <w:spacing w:before="120" w:line="240" w:lineRule="auto"/>
        <w:rPr>
          <w:sz w:val="24"/>
          <w:szCs w:val="24"/>
        </w:rPr>
      </w:pPr>
      <w:r w:rsidRPr="00D505C3">
        <w:rPr>
          <w:sz w:val="24"/>
          <w:szCs w:val="24"/>
        </w:rPr>
        <w:t xml:space="preserve">о состояния антитеррористической защищённости </w:t>
      </w:r>
      <w:r w:rsidR="00D505C3" w:rsidRPr="00D505C3">
        <w:rPr>
          <w:sz w:val="24"/>
          <w:szCs w:val="24"/>
        </w:rPr>
        <w:br/>
      </w:r>
      <w:r w:rsidRPr="00D505C3">
        <w:rPr>
          <w:sz w:val="24"/>
          <w:szCs w:val="24"/>
        </w:rPr>
        <w:t>учреждения, организующего летний оздоровительный лагерь</w:t>
      </w:r>
    </w:p>
    <w:p w:rsidR="00D505C3" w:rsidRDefault="00D505C3" w:rsidP="00D505C3">
      <w:pPr>
        <w:pStyle w:val="1"/>
        <w:shd w:val="clear" w:color="auto" w:fill="auto"/>
        <w:spacing w:before="120" w:line="240" w:lineRule="auto"/>
        <w:jc w:val="left"/>
        <w:rPr>
          <w:sz w:val="24"/>
          <w:szCs w:val="24"/>
        </w:rPr>
      </w:pPr>
    </w:p>
    <w:p w:rsidR="00B646D4" w:rsidRPr="00D505C3" w:rsidRDefault="00E10BA5" w:rsidP="00D505C3">
      <w:pPr>
        <w:pStyle w:val="1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sz w:val="24"/>
          <w:szCs w:val="24"/>
        </w:rPr>
        <w:t xml:space="preserve">Наименование учреждения: </w:t>
      </w:r>
      <w:r w:rsidRPr="00D505C3">
        <w:rPr>
          <w:rStyle w:val="0pt"/>
          <w:sz w:val="24"/>
          <w:szCs w:val="24"/>
        </w:rPr>
        <w:t>МБОУ «СОШ № 17»</w:t>
      </w:r>
    </w:p>
    <w:p w:rsidR="00B646D4" w:rsidRPr="00D505C3" w:rsidRDefault="00E10BA5" w:rsidP="00D505C3">
      <w:pPr>
        <w:pStyle w:val="20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rStyle w:val="20pt"/>
          <w:sz w:val="24"/>
          <w:szCs w:val="24"/>
        </w:rPr>
        <w:t xml:space="preserve">Адрес объекта: </w:t>
      </w:r>
      <w:r w:rsidRPr="00D505C3">
        <w:rPr>
          <w:sz w:val="24"/>
          <w:szCs w:val="24"/>
        </w:rPr>
        <w:t>162618, Вологодская область, город Череповец, ул. К.</w:t>
      </w:r>
      <w:r w:rsidR="00D505C3">
        <w:rPr>
          <w:sz w:val="24"/>
          <w:szCs w:val="24"/>
        </w:rPr>
        <w:t xml:space="preserve"> </w:t>
      </w:r>
      <w:r w:rsidRPr="00D505C3">
        <w:rPr>
          <w:sz w:val="24"/>
          <w:szCs w:val="24"/>
        </w:rPr>
        <w:t>Беляева,</w:t>
      </w:r>
      <w:bookmarkStart w:id="1" w:name="bookmark0"/>
      <w:r w:rsidR="00D505C3">
        <w:rPr>
          <w:sz w:val="24"/>
          <w:szCs w:val="24"/>
        </w:rPr>
        <w:t xml:space="preserve"> </w:t>
      </w:r>
      <w:r w:rsidRPr="00D505C3">
        <w:rPr>
          <w:sz w:val="24"/>
          <w:szCs w:val="24"/>
        </w:rPr>
        <w:t>Д.48</w:t>
      </w:r>
      <w:bookmarkEnd w:id="1"/>
    </w:p>
    <w:p w:rsidR="00B646D4" w:rsidRPr="00D505C3" w:rsidRDefault="00E10BA5" w:rsidP="00D505C3">
      <w:pPr>
        <w:pStyle w:val="20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rStyle w:val="20pt"/>
          <w:sz w:val="24"/>
          <w:szCs w:val="24"/>
        </w:rPr>
        <w:t xml:space="preserve">Директор учреждения - </w:t>
      </w:r>
      <w:r w:rsidRPr="00D505C3">
        <w:rPr>
          <w:sz w:val="24"/>
          <w:szCs w:val="24"/>
        </w:rPr>
        <w:t>Аксенова Татьяна Александровна, тел. 28-20-15</w:t>
      </w:r>
    </w:p>
    <w:p w:rsidR="00B646D4" w:rsidRPr="00D505C3" w:rsidRDefault="00E10BA5" w:rsidP="00D505C3">
      <w:pPr>
        <w:pStyle w:val="1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sz w:val="24"/>
          <w:szCs w:val="24"/>
        </w:rPr>
        <w:t xml:space="preserve">Начальник оздоровительного лагеря </w:t>
      </w:r>
      <w:r w:rsidR="00D505C3">
        <w:rPr>
          <w:sz w:val="24"/>
          <w:szCs w:val="24"/>
        </w:rPr>
        <w:t>–</w:t>
      </w:r>
      <w:r w:rsidRPr="00D505C3">
        <w:rPr>
          <w:sz w:val="24"/>
          <w:szCs w:val="24"/>
        </w:rPr>
        <w:t xml:space="preserve"> </w:t>
      </w:r>
      <w:r w:rsidR="00D505C3">
        <w:rPr>
          <w:rStyle w:val="0pt"/>
          <w:sz w:val="24"/>
          <w:szCs w:val="24"/>
        </w:rPr>
        <w:t>Кудряшова Ольга Владимировна</w:t>
      </w:r>
      <w:r w:rsidRPr="00D505C3">
        <w:rPr>
          <w:rStyle w:val="0pt"/>
          <w:sz w:val="24"/>
          <w:szCs w:val="24"/>
        </w:rPr>
        <w:t>,</w:t>
      </w:r>
    </w:p>
    <w:p w:rsidR="00B646D4" w:rsidRPr="00D505C3" w:rsidRDefault="00E10BA5" w:rsidP="00D505C3">
      <w:pPr>
        <w:pStyle w:val="20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sz w:val="24"/>
          <w:szCs w:val="24"/>
        </w:rPr>
        <w:t xml:space="preserve">тел. </w:t>
      </w:r>
      <w:r w:rsidR="00695191">
        <w:rPr>
          <w:sz w:val="24"/>
          <w:szCs w:val="24"/>
        </w:rPr>
        <w:t>8 921 057 24 58</w:t>
      </w:r>
    </w:p>
    <w:p w:rsidR="00B646D4" w:rsidRPr="00D505C3" w:rsidRDefault="00E10BA5" w:rsidP="00D505C3">
      <w:pPr>
        <w:pStyle w:val="1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sz w:val="24"/>
          <w:szCs w:val="24"/>
        </w:rPr>
        <w:t xml:space="preserve">Штатных работников: </w:t>
      </w:r>
      <w:r w:rsidR="00695191">
        <w:rPr>
          <w:rStyle w:val="0pt"/>
          <w:sz w:val="24"/>
          <w:szCs w:val="24"/>
        </w:rPr>
        <w:t>13 человек</w:t>
      </w:r>
    </w:p>
    <w:p w:rsidR="00B646D4" w:rsidRPr="00D505C3" w:rsidRDefault="00E10BA5" w:rsidP="00D505C3">
      <w:pPr>
        <w:pStyle w:val="1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D505C3">
        <w:rPr>
          <w:sz w:val="24"/>
          <w:szCs w:val="24"/>
        </w:rPr>
        <w:t xml:space="preserve">Посещает лагерь: </w:t>
      </w:r>
      <w:r w:rsidRPr="00695191">
        <w:rPr>
          <w:rStyle w:val="0pt"/>
          <w:sz w:val="24"/>
          <w:szCs w:val="24"/>
        </w:rPr>
        <w:t>80 человек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82"/>
          <w:tab w:val="left" w:pos="198"/>
        </w:tabs>
        <w:spacing w:before="120" w:line="240" w:lineRule="auto"/>
        <w:ind w:left="40"/>
        <w:jc w:val="both"/>
        <w:rPr>
          <w:sz w:val="24"/>
          <w:szCs w:val="24"/>
        </w:rPr>
      </w:pPr>
      <w:r w:rsidRPr="00D505C3">
        <w:rPr>
          <w:sz w:val="24"/>
          <w:szCs w:val="24"/>
        </w:rPr>
        <w:t>Наличие в учреждении паспорта безопасности (антитеррористической защищённости) образовательного учреждения (далее</w:t>
      </w:r>
      <w:r w:rsidR="00D505C3" w:rsidRPr="00D505C3">
        <w:rPr>
          <w:sz w:val="24"/>
          <w:szCs w:val="24"/>
        </w:rPr>
        <w:t xml:space="preserve"> </w:t>
      </w:r>
      <w:r w:rsidR="00D505C3">
        <w:rPr>
          <w:sz w:val="24"/>
          <w:szCs w:val="24"/>
        </w:rPr>
        <w:t xml:space="preserve">- </w:t>
      </w:r>
      <w:r w:rsidRPr="00D505C3">
        <w:rPr>
          <w:sz w:val="24"/>
          <w:szCs w:val="24"/>
        </w:rPr>
        <w:t xml:space="preserve">ОУ): согласование, дата утверждения: </w:t>
      </w:r>
      <w:r w:rsidRPr="00D505C3">
        <w:rPr>
          <w:rStyle w:val="0pt"/>
          <w:sz w:val="24"/>
          <w:szCs w:val="24"/>
        </w:rPr>
        <w:t xml:space="preserve">имеется, утвержден </w:t>
      </w:r>
      <w:r w:rsidR="00D505C3" w:rsidRPr="00D505C3">
        <w:rPr>
          <w:rStyle w:val="0pt"/>
          <w:sz w:val="24"/>
          <w:szCs w:val="24"/>
        </w:rPr>
        <w:t>16</w:t>
      </w:r>
      <w:r w:rsidRPr="00D505C3">
        <w:rPr>
          <w:rStyle w:val="0pt"/>
          <w:sz w:val="24"/>
          <w:szCs w:val="24"/>
        </w:rPr>
        <w:t>.0</w:t>
      </w:r>
      <w:r w:rsidR="00D505C3" w:rsidRPr="00D505C3">
        <w:rPr>
          <w:rStyle w:val="0pt"/>
          <w:sz w:val="24"/>
          <w:szCs w:val="24"/>
        </w:rPr>
        <w:t>2</w:t>
      </w:r>
      <w:r w:rsidRPr="00D505C3">
        <w:rPr>
          <w:rStyle w:val="0pt"/>
          <w:sz w:val="24"/>
          <w:szCs w:val="24"/>
        </w:rPr>
        <w:t>.201</w:t>
      </w:r>
      <w:r w:rsidR="00D505C3" w:rsidRPr="00D505C3">
        <w:rPr>
          <w:rStyle w:val="0pt"/>
          <w:sz w:val="24"/>
          <w:szCs w:val="24"/>
        </w:rPr>
        <w:t>8</w:t>
      </w:r>
      <w:r w:rsidRPr="00D505C3">
        <w:rPr>
          <w:rStyle w:val="0pt"/>
          <w:sz w:val="24"/>
          <w:szCs w:val="24"/>
        </w:rPr>
        <w:t xml:space="preserve"> года;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8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ответственного по безопасности (приказ директора ОУ, должностная инструкция, ознакомление с ними под роспись, знание обязанностей): </w:t>
      </w:r>
      <w:r w:rsidRPr="00D505C3">
        <w:rPr>
          <w:rStyle w:val="0pt"/>
          <w:sz w:val="24"/>
          <w:szCs w:val="24"/>
        </w:rPr>
        <w:t xml:space="preserve">педагог-организатор ОБЖ Орленко Борис Владимирович; утвержден приказом </w:t>
      </w:r>
      <w:r w:rsidRPr="00695191">
        <w:rPr>
          <w:rStyle w:val="0pt"/>
          <w:sz w:val="24"/>
          <w:szCs w:val="24"/>
        </w:rPr>
        <w:t>№ 240/01-16 от 30.12.2016</w:t>
      </w:r>
      <w:r w:rsidRPr="00D505C3">
        <w:rPr>
          <w:rStyle w:val="0pt"/>
          <w:sz w:val="24"/>
          <w:szCs w:val="24"/>
        </w:rPr>
        <w:t xml:space="preserve"> года, ознакомлен под роспись.</w:t>
      </w:r>
    </w:p>
    <w:p w:rsidR="00B646D4" w:rsidRPr="00D505C3" w:rsidRDefault="00E10BA5" w:rsidP="00D30D2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73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rStyle w:val="20pt"/>
          <w:sz w:val="24"/>
          <w:szCs w:val="24"/>
        </w:rPr>
        <w:t xml:space="preserve">Документы по обеспечению антитеррористической безопасности (приказы директора ОУ по вопросам обеспечения безопасности, протоколы совещаний, акты проверок, планы практических занятий): </w:t>
      </w:r>
      <w:r w:rsidRPr="00D505C3">
        <w:rPr>
          <w:sz w:val="24"/>
          <w:szCs w:val="24"/>
        </w:rPr>
        <w:t>Инструкция телефонного разговора при угрозе взрыва; памятка руководителю образовательно учреждения по мерам антитеррористической и противодиверсионной защиты обучающихся и сотрудников; типовая инструкция для персонала муниципальных образовательных учреждений при возникновении угрозы совершения терактов и иных чрезвычайных ситуаций; памятка для руководителей образовательных учреждений о первоочередных действиях при возникновении угрозы совершения терактов и иных чрезвычайных ситуаций; паспорт комплексной безопасности МБОУ «СОШ № 17»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Ознакомление педагогического коллектива, обслуживающего персонала с приказами и инструкциями по обеспечению антитеррористической защищенности объекта под роспись: </w:t>
      </w:r>
      <w:r w:rsidRPr="00D505C3">
        <w:rPr>
          <w:rStyle w:val="0pt"/>
          <w:sz w:val="24"/>
          <w:szCs w:val="24"/>
        </w:rPr>
        <w:t>ознакомлены под роспись.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схемы оповещения, связи и порядка вызова сотрудников ОУ в экстренных случаях: </w:t>
      </w:r>
      <w:r w:rsidRPr="00D505C3">
        <w:rPr>
          <w:rStyle w:val="0pt"/>
          <w:sz w:val="24"/>
          <w:szCs w:val="24"/>
        </w:rPr>
        <w:t>схемы расположены на каждом этаже.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номеров телефонов служб УФСБ, ГУ МЧС, ОВД, отделов Роспожнадзора и аварийных служб. Их размещение в доступном для сотрудников месте: </w:t>
      </w:r>
      <w:r w:rsidRPr="00D505C3">
        <w:rPr>
          <w:rStyle w:val="0pt"/>
          <w:sz w:val="24"/>
          <w:szCs w:val="24"/>
        </w:rPr>
        <w:t>номера телефонов у администрации школы;</w:t>
      </w:r>
    </w:p>
    <w:p w:rsidR="00B646D4" w:rsidRPr="00D505C3" w:rsidRDefault="00E10BA5" w:rsidP="00D30D2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rStyle w:val="20pt"/>
          <w:sz w:val="24"/>
          <w:szCs w:val="24"/>
        </w:rPr>
        <w:t xml:space="preserve">Инструкция по организации прогулок: </w:t>
      </w:r>
      <w:r w:rsidRPr="00D505C3">
        <w:rPr>
          <w:sz w:val="24"/>
          <w:szCs w:val="24"/>
        </w:rPr>
        <w:t xml:space="preserve">имеется, утверждена приказом № </w:t>
      </w:r>
      <w:r w:rsidRPr="00695191">
        <w:rPr>
          <w:sz w:val="24"/>
          <w:szCs w:val="24"/>
        </w:rPr>
        <w:t>96.1/01-16 от 30.05.2014</w:t>
      </w:r>
      <w:r w:rsidRPr="00D505C3">
        <w:rPr>
          <w:sz w:val="24"/>
          <w:szCs w:val="24"/>
        </w:rPr>
        <w:t xml:space="preserve"> года.</w:t>
      </w:r>
    </w:p>
    <w:p w:rsidR="00D505C3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120" w:line="240" w:lineRule="auto"/>
        <w:jc w:val="both"/>
        <w:rPr>
          <w:rStyle w:val="0pt"/>
          <w:b/>
          <w:bCs/>
          <w:spacing w:val="5"/>
          <w:sz w:val="24"/>
          <w:szCs w:val="24"/>
        </w:rPr>
      </w:pPr>
      <w:r w:rsidRPr="00D505C3">
        <w:rPr>
          <w:sz w:val="24"/>
          <w:szCs w:val="24"/>
        </w:rPr>
        <w:t xml:space="preserve">Инструкция по обеспечению антитеррористической защищённости объекта, противодействию террористическим актам или угрозам, действиям персонала при возникновении чрезвычайных ситуаций: </w:t>
      </w:r>
      <w:r w:rsidRPr="00D505C3">
        <w:rPr>
          <w:rStyle w:val="0pt"/>
          <w:rFonts w:eastAsia="Courier New"/>
          <w:sz w:val="24"/>
          <w:szCs w:val="24"/>
        </w:rPr>
        <w:t xml:space="preserve">имеется, утверждена </w:t>
      </w:r>
      <w:r w:rsidRPr="00695191">
        <w:rPr>
          <w:rStyle w:val="0pt"/>
          <w:rFonts w:eastAsia="Courier New"/>
          <w:sz w:val="24"/>
          <w:szCs w:val="24"/>
        </w:rPr>
        <w:t>приказом от 20 июля 2015</w:t>
      </w:r>
      <w:r w:rsidRPr="00D505C3">
        <w:rPr>
          <w:rStyle w:val="0pt"/>
          <w:rFonts w:eastAsia="Courier New"/>
          <w:sz w:val="24"/>
          <w:szCs w:val="24"/>
        </w:rPr>
        <w:t xml:space="preserve"> года.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>Наличие охраны:</w:t>
      </w:r>
    </w:p>
    <w:p w:rsidR="00D505C3" w:rsidRDefault="00D505C3" w:rsidP="00D30D2A">
      <w:pPr>
        <w:pStyle w:val="1"/>
        <w:shd w:val="clear" w:color="auto" w:fill="auto"/>
        <w:spacing w:before="120" w:line="240" w:lineRule="auto"/>
        <w:jc w:val="both"/>
        <w:rPr>
          <w:rStyle w:val="145pt-2pt"/>
          <w:sz w:val="24"/>
          <w:szCs w:val="24"/>
        </w:rPr>
      </w:pPr>
      <w:r w:rsidRPr="00D505C3">
        <w:rPr>
          <w:b w:val="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0BA5" w:rsidRPr="00D505C3">
        <w:rPr>
          <w:sz w:val="24"/>
          <w:szCs w:val="24"/>
        </w:rPr>
        <w:t xml:space="preserve">вид охранной деятельности (ЧОП, сторож, ОВО, наименование охранного предприятия, режим работы, количество постов и охранников, знание ими своих </w:t>
      </w:r>
      <w:r w:rsidR="00E10BA5" w:rsidRPr="00D505C3">
        <w:rPr>
          <w:sz w:val="24"/>
          <w:szCs w:val="24"/>
        </w:rPr>
        <w:lastRenderedPageBreak/>
        <w:t xml:space="preserve">действий в различных ЧС, наличие у охранников средств индивидуальной защиты и средств обнаружения металла (ручной, арочный металлоискатель): </w:t>
      </w:r>
      <w:r w:rsidR="00E10BA5" w:rsidRPr="00D505C3">
        <w:rPr>
          <w:rStyle w:val="0pt"/>
          <w:sz w:val="24"/>
          <w:szCs w:val="24"/>
        </w:rPr>
        <w:t xml:space="preserve">охранник ООО </w:t>
      </w:r>
      <w:r>
        <w:rPr>
          <w:rStyle w:val="0pt"/>
          <w:sz w:val="24"/>
          <w:szCs w:val="24"/>
        </w:rPr>
        <w:t>ЧОП</w:t>
      </w:r>
      <w:r w:rsidR="00E10BA5" w:rsidRPr="00D505C3">
        <w:rPr>
          <w:rStyle w:val="0pt"/>
          <w:sz w:val="24"/>
          <w:szCs w:val="24"/>
        </w:rPr>
        <w:t xml:space="preserve"> «Конвой», договор на охрану </w:t>
      </w:r>
      <w:r w:rsidR="00E10BA5" w:rsidRPr="00695191">
        <w:rPr>
          <w:rStyle w:val="0pt"/>
          <w:sz w:val="24"/>
          <w:szCs w:val="24"/>
        </w:rPr>
        <w:t xml:space="preserve">от </w:t>
      </w:r>
      <w:r w:rsidRPr="00695191">
        <w:rPr>
          <w:rStyle w:val="0pt"/>
          <w:sz w:val="24"/>
          <w:szCs w:val="24"/>
        </w:rPr>
        <w:t>№ ОХР-25/16 от 01.07.2016</w:t>
      </w:r>
      <w:r>
        <w:rPr>
          <w:rStyle w:val="0pt"/>
          <w:sz w:val="24"/>
          <w:szCs w:val="24"/>
        </w:rPr>
        <w:t xml:space="preserve"> года;</w:t>
      </w:r>
    </w:p>
    <w:p w:rsidR="00D505C3" w:rsidRDefault="00D505C3" w:rsidP="00D30D2A">
      <w:pPr>
        <w:pStyle w:val="1"/>
        <w:shd w:val="clear" w:color="auto" w:fill="auto"/>
        <w:spacing w:before="120" w:line="240" w:lineRule="auto"/>
        <w:jc w:val="both"/>
        <w:rPr>
          <w:rStyle w:val="0pt"/>
          <w:sz w:val="24"/>
          <w:szCs w:val="24"/>
        </w:rPr>
      </w:pPr>
      <w:r>
        <w:rPr>
          <w:rStyle w:val="145pt-2pt"/>
          <w:i w:val="0"/>
          <w:sz w:val="24"/>
          <w:szCs w:val="24"/>
        </w:rPr>
        <w:t xml:space="preserve">– </w:t>
      </w:r>
      <w:r w:rsidR="00E10BA5" w:rsidRPr="00D505C3">
        <w:rPr>
          <w:sz w:val="24"/>
          <w:szCs w:val="24"/>
        </w:rPr>
        <w:t xml:space="preserve">наличие у охранников удостоверения частного охранника (только для объектов, охраняемых ЧОП), папки (стенда) с разрешительными документами (ЧОП): </w:t>
      </w:r>
      <w:r w:rsidR="00E10BA5" w:rsidRPr="00D505C3">
        <w:rPr>
          <w:rStyle w:val="0pt"/>
          <w:sz w:val="24"/>
          <w:szCs w:val="24"/>
        </w:rPr>
        <w:t>удостовер</w:t>
      </w:r>
      <w:r>
        <w:rPr>
          <w:rStyle w:val="0pt"/>
          <w:sz w:val="24"/>
          <w:szCs w:val="24"/>
        </w:rPr>
        <w:t>ение частного охранника имеется;</w:t>
      </w:r>
    </w:p>
    <w:p w:rsidR="00B646D4" w:rsidRPr="00D505C3" w:rsidRDefault="00D505C3" w:rsidP="00D30D2A">
      <w:pPr>
        <w:pStyle w:val="1"/>
        <w:shd w:val="clear" w:color="auto" w:fill="auto"/>
        <w:spacing w:before="120" w:line="240" w:lineRule="auto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– </w:t>
      </w:r>
      <w:r w:rsidR="00E10BA5" w:rsidRPr="00D505C3">
        <w:rPr>
          <w:sz w:val="24"/>
          <w:szCs w:val="24"/>
        </w:rPr>
        <w:t xml:space="preserve">наличие у охраны учреждения: журнала о допуске на объект, журнал проверки здания и территории учреждения, учета автотранспорта, проверки должностными лицами по вопросам безопасности и охраны: </w:t>
      </w:r>
      <w:r w:rsidR="00E10BA5" w:rsidRPr="00D505C3">
        <w:rPr>
          <w:rStyle w:val="0pt"/>
          <w:sz w:val="24"/>
          <w:szCs w:val="24"/>
        </w:rPr>
        <w:t>журнал о допуске на объект имеется.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на объекте кнопки тревожной сигнализации (при нахождении объекта в зоне действия подразделений ОВО УВД) и её работоспособность: </w:t>
      </w:r>
      <w:r w:rsidRPr="00D505C3">
        <w:rPr>
          <w:rStyle w:val="0pt"/>
          <w:sz w:val="24"/>
          <w:szCs w:val="24"/>
        </w:rPr>
        <w:t>имеется 2 кнопки, в исправном состоянии, договор с ФГКУ УВО УМВД России по Вологодской области.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на объекте системы видеонаблюдения, количество камер, возможность просмотра в инфракрасном режиме (в ночное время): </w:t>
      </w:r>
      <w:r w:rsidRPr="00D505C3">
        <w:rPr>
          <w:rStyle w:val="0pt"/>
          <w:sz w:val="24"/>
          <w:szCs w:val="24"/>
        </w:rPr>
        <w:t>8 камер, 3 выведены на улицу, 5 в здании, монитор выведен на вахту.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на объекте системы громкоговорящей связи (оповещения) и её работоспособность, практическая проверка: </w:t>
      </w:r>
      <w:r w:rsidRPr="00D505C3">
        <w:rPr>
          <w:rStyle w:val="0pt"/>
          <w:sz w:val="24"/>
          <w:szCs w:val="24"/>
        </w:rPr>
        <w:t>имеется, в исправном состоянии.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графика дежурства ответственных сотрудников по ОУ: </w:t>
      </w:r>
      <w:r w:rsidRPr="00D505C3">
        <w:rPr>
          <w:rStyle w:val="0pt"/>
          <w:sz w:val="24"/>
          <w:szCs w:val="24"/>
        </w:rPr>
        <w:t>имеется, ознакомлены под роспись.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leader="dot" w:pos="9554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Состояние всех дверей, ведущих в здание, доступ во вспомогательные, технические помещения (распределительные энергоснабжения, вентиляционные), в подвальные и чердачные помещения, отдельно стоящие здания (гаражи, складские помещения и др.). Периодичность проверки этих помещений, а также их опечатывание: </w:t>
      </w:r>
      <w:r w:rsidRPr="00D505C3">
        <w:rPr>
          <w:rStyle w:val="0pt"/>
          <w:sz w:val="24"/>
          <w:szCs w:val="24"/>
        </w:rPr>
        <w:t xml:space="preserve">дверь центрального входа металлическая закрывается на замки, запасные </w:t>
      </w:r>
      <w:r w:rsidRPr="00D505C3">
        <w:rPr>
          <w:sz w:val="24"/>
          <w:szCs w:val="24"/>
        </w:rPr>
        <w:t>двери</w:t>
      </w:r>
      <w:r w:rsidR="00D505C3" w:rsidRPr="00D505C3">
        <w:rPr>
          <w:sz w:val="24"/>
          <w:szCs w:val="24"/>
        </w:rPr>
        <w:t xml:space="preserve"> </w:t>
      </w:r>
      <w:r w:rsidR="00D505C3">
        <w:rPr>
          <w:sz w:val="24"/>
          <w:szCs w:val="24"/>
        </w:rPr>
        <w:t>металлические</w:t>
      </w:r>
      <w:r w:rsidRPr="00D505C3">
        <w:rPr>
          <w:sz w:val="24"/>
          <w:szCs w:val="24"/>
        </w:rPr>
        <w:t>, доступ во вспомогательные помещения посторонним запрещён.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Наличие арендных организаций в учреждении (название, срок сдачи помещении в аренду, наличие и состояние охраны в сдаваемых в аренду помещениях): </w:t>
      </w:r>
      <w:r w:rsidRPr="00D505C3">
        <w:rPr>
          <w:rStyle w:val="0pt"/>
          <w:sz w:val="24"/>
          <w:szCs w:val="24"/>
        </w:rPr>
        <w:t>договоры в наличии.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Состояние территории (наличие ограждения территории, освещение территории в ночное время, парковка посторонних автомобилей по периметру территории (на территории), наличие вблизи территории брошенных автомобилей, наличие вблизи территории гаражей и «ракушек»): </w:t>
      </w:r>
      <w:r w:rsidRPr="00D505C3">
        <w:rPr>
          <w:rStyle w:val="0pt"/>
          <w:sz w:val="24"/>
          <w:szCs w:val="24"/>
        </w:rPr>
        <w:t>территория ограждена.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Доставка детей транспортом (наличие маршрутного листа, инструктаж водителя, связь с транспортным средством): </w:t>
      </w:r>
      <w:r w:rsidRPr="00D505C3">
        <w:rPr>
          <w:rStyle w:val="0pt"/>
          <w:sz w:val="24"/>
          <w:szCs w:val="24"/>
        </w:rPr>
        <w:t>доставка детей не осуществляется.</w:t>
      </w:r>
    </w:p>
    <w:p w:rsid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>Наличие в учреждении комиссии по чрезвычайным ситуациям (номер приказа руководителя ОУ, план работы, отчетные документы):</w:t>
      </w:r>
      <w:r w:rsidR="00D505C3" w:rsidRPr="00D505C3">
        <w:rPr>
          <w:sz w:val="24"/>
          <w:szCs w:val="24"/>
        </w:rPr>
        <w:t xml:space="preserve"> </w:t>
      </w:r>
      <w:r w:rsidRPr="00D505C3">
        <w:rPr>
          <w:sz w:val="24"/>
          <w:szCs w:val="24"/>
        </w:rPr>
        <w:t xml:space="preserve">имеется, приказ </w:t>
      </w:r>
      <w:r w:rsidRPr="00695191">
        <w:rPr>
          <w:sz w:val="24"/>
          <w:szCs w:val="24"/>
        </w:rPr>
        <w:t>№ 12/01-11 от 17.01.2017 года;</w:t>
      </w:r>
    </w:p>
    <w:p w:rsidR="00B646D4" w:rsidRPr="00D505C3" w:rsidRDefault="00E10BA5" w:rsidP="00D30D2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120" w:line="240" w:lineRule="auto"/>
        <w:jc w:val="both"/>
        <w:rPr>
          <w:sz w:val="24"/>
          <w:szCs w:val="24"/>
        </w:rPr>
      </w:pPr>
      <w:r w:rsidRPr="00D505C3">
        <w:rPr>
          <w:sz w:val="24"/>
          <w:szCs w:val="24"/>
        </w:rPr>
        <w:t xml:space="preserve">Отчётные документы по практической отработке действий при проведении (угрозе проведения) террористического акта: </w:t>
      </w:r>
      <w:r w:rsidRPr="00D505C3">
        <w:rPr>
          <w:rStyle w:val="0pt"/>
          <w:sz w:val="24"/>
          <w:szCs w:val="24"/>
        </w:rPr>
        <w:t xml:space="preserve">в 2016 году проведены 2 тренировки по отработке действий при угрозе террористического акта и эвакуации. </w:t>
      </w:r>
    </w:p>
    <w:p w:rsidR="00B646D4" w:rsidRDefault="00B646D4" w:rsidP="00D30D2A">
      <w:pPr>
        <w:spacing w:before="120"/>
        <w:jc w:val="both"/>
        <w:rPr>
          <w:rFonts w:ascii="Times New Roman" w:hAnsi="Times New Roman" w:cs="Times New Roman"/>
        </w:rPr>
      </w:pPr>
    </w:p>
    <w:p w:rsidR="00D505C3" w:rsidRPr="00D505C3" w:rsidRDefault="00D505C3" w:rsidP="00D505C3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Т.А. Аксенова</w:t>
      </w:r>
    </w:p>
    <w:sectPr w:rsidR="00D505C3" w:rsidRPr="00D505C3" w:rsidSect="00D505C3">
      <w:pgSz w:w="11909" w:h="16838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EE" w:rsidRDefault="00477EEE">
      <w:r>
        <w:separator/>
      </w:r>
    </w:p>
  </w:endnote>
  <w:endnote w:type="continuationSeparator" w:id="0">
    <w:p w:rsidR="00477EEE" w:rsidRDefault="0047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EE" w:rsidRDefault="00477EEE"/>
  </w:footnote>
  <w:footnote w:type="continuationSeparator" w:id="0">
    <w:p w:rsidR="00477EEE" w:rsidRDefault="00477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CC3"/>
    <w:multiLevelType w:val="multilevel"/>
    <w:tmpl w:val="899A7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634FB"/>
    <w:multiLevelType w:val="multilevel"/>
    <w:tmpl w:val="59568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4"/>
    <w:rsid w:val="002B3411"/>
    <w:rsid w:val="00477EEE"/>
    <w:rsid w:val="00695191"/>
    <w:rsid w:val="00762D64"/>
    <w:rsid w:val="008E0F3C"/>
    <w:rsid w:val="00B646D4"/>
    <w:rsid w:val="00D30D2A"/>
    <w:rsid w:val="00D505C3"/>
    <w:rsid w:val="00E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45pt-2pt">
    <w:name w:val="Основной текст + 14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8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outlineLvl w:val="0"/>
    </w:pPr>
    <w:rPr>
      <w:rFonts w:ascii="Gungsuh" w:eastAsia="Gungsuh" w:hAnsi="Gungsuh" w:cs="Gungsuh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45pt-2pt">
    <w:name w:val="Основной текст + 14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8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outlineLvl w:val="0"/>
    </w:pPr>
    <w:rPr>
      <w:rFonts w:ascii="Gungsuh" w:eastAsia="Gungsuh" w:hAnsi="Gungsuh" w:cs="Gungsuh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Л.И.</dc:creator>
  <cp:lastModifiedBy>School_17</cp:lastModifiedBy>
  <cp:revision>2</cp:revision>
  <dcterms:created xsi:type="dcterms:W3CDTF">2018-05-28T15:29:00Z</dcterms:created>
  <dcterms:modified xsi:type="dcterms:W3CDTF">2018-05-28T15:29:00Z</dcterms:modified>
</cp:coreProperties>
</file>